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5" w:rsidRDefault="006F0695" w:rsidP="006F0695">
      <w:pPr>
        <w:ind w:left="360"/>
        <w:jc w:val="center"/>
      </w:pPr>
      <w:r>
        <w:t>Муниципальное бюджетное общеобразовательное учреждение</w:t>
      </w:r>
    </w:p>
    <w:p w:rsidR="006F0695" w:rsidRDefault="006F0695" w:rsidP="006F0695">
      <w:pPr>
        <w:ind w:left="360"/>
        <w:jc w:val="center"/>
      </w:pPr>
      <w:r>
        <w:t>им. Л. Н. Толстого</w:t>
      </w:r>
    </w:p>
    <w:p w:rsidR="006F0695" w:rsidRDefault="006F0695" w:rsidP="006F0695">
      <w:pPr>
        <w:ind w:left="360"/>
        <w:jc w:val="center"/>
        <w:rPr>
          <w:b/>
          <w:sz w:val="28"/>
          <w:szCs w:val="28"/>
        </w:rPr>
      </w:pPr>
    </w:p>
    <w:p w:rsidR="006F0695" w:rsidRDefault="006F0695" w:rsidP="006F0695">
      <w:pPr>
        <w:ind w:left="360"/>
        <w:jc w:val="center"/>
        <w:rPr>
          <w:rFonts w:ascii="Arial Black" w:hAnsi="Arial Black"/>
          <w:b/>
          <w:color w:val="00B050"/>
          <w:sz w:val="40"/>
          <w:szCs w:val="40"/>
        </w:rPr>
      </w:pPr>
      <w:r>
        <w:rPr>
          <w:rFonts w:ascii="Arial Black" w:hAnsi="Arial Black"/>
          <w:b/>
          <w:color w:val="00B050"/>
          <w:sz w:val="40"/>
          <w:szCs w:val="40"/>
        </w:rPr>
        <w:t>Программа по формированию культуры здорового питания</w:t>
      </w:r>
    </w:p>
    <w:p w:rsidR="006F0695" w:rsidRDefault="006F0695" w:rsidP="006F0695">
      <w:pPr>
        <w:ind w:left="360"/>
        <w:jc w:val="right"/>
        <w:rPr>
          <w:b/>
          <w:sz w:val="28"/>
          <w:szCs w:val="28"/>
        </w:rPr>
      </w:pPr>
    </w:p>
    <w:p w:rsidR="006F0695" w:rsidRDefault="006F0695" w:rsidP="006F0695">
      <w:pPr>
        <w:pStyle w:val="af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6F0695" w:rsidRDefault="006F0695" w:rsidP="006F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здоровым питанием понимают питание, обеспечивающее рост, нормальное развитие и жизнедеятельность человека, способствующее укреплению его здоровья и профилактике заболеваний. В настоящее время вопросам обеспечения именно здорового питания населения уделяется большое внимание. Правительством Российской Федерации утверждены «Основы государственной политики Российской Федерации в области здорового питания населения до 2020 года» (распоряжение Правительства Российской Федерации от 25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1873-р), которыми предусмотрен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традиций, привычек и экономического положения. </w:t>
      </w:r>
    </w:p>
    <w:p w:rsidR="006F0695" w:rsidRDefault="006F0695" w:rsidP="006F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питания населения России, в том числе и детей, особенно детей школьного возраста, характеризуется недостаточным потреблением наиболее ценных в биологическом отношении пищевых продуктов, таких как мясо и мясопродукты, молоко и молочные продукты, рыба и рыбные продукты, яйца, растительное масло, фрукты и овощи. При этом выявляется выраженная тенденция к повышению потребления хлеба и хлебопродуктов, а также картофеля. </w:t>
      </w:r>
    </w:p>
    <w:p w:rsidR="006F0695" w:rsidRDefault="006F0695" w:rsidP="006F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следствие сложившейся структуры питания населения России, на первый план выходят следующие нарушения пищевого статуса: дефицит животных белков, достигающий 10 – 15% от рекомендуемых величин, особенно в группах населения с низкими доходами; дефицит полиненасыщенных жирных кислот на фоне избыточного поступления животных жиров, соли и сахара; выраженный дефицит большинства витаминов, выявляющийся повсеместно у более половины населения. </w:t>
      </w:r>
    </w:p>
    <w:p w:rsidR="006F0695" w:rsidRDefault="006F0695" w:rsidP="006F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серьезной является проблема недостаточности в питании населения ряда минеральных веществ и микроэлементов, таких как кальций, железо, йод, фтор, селен, цинк; весьма значителен в нашем рационе и дефицит пищевых волокон. Все это приводит к резкому снижению устойчивости организма к неблагоприятным факторам окружающей среды за счет нарушения функционирования систем антиоксидантной защиты и, как следствие, – к развитию </w:t>
      </w:r>
      <w:proofErr w:type="spellStart"/>
      <w:r>
        <w:rPr>
          <w:sz w:val="28"/>
          <w:szCs w:val="28"/>
        </w:rPr>
        <w:t>иммунодефицитных</w:t>
      </w:r>
      <w:proofErr w:type="spellEnd"/>
      <w:r>
        <w:rPr>
          <w:sz w:val="28"/>
          <w:szCs w:val="28"/>
        </w:rPr>
        <w:t xml:space="preserve"> состояний.</w:t>
      </w:r>
    </w:p>
    <w:p w:rsidR="006F0695" w:rsidRDefault="006F0695" w:rsidP="006F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жизни человека условно можно выделить несколько периодов, в которых правильное, оптимальное питание занимает особо важное место. В эти периоды человек должен иметь возможность получать особые, </w:t>
      </w:r>
      <w:r>
        <w:rPr>
          <w:sz w:val="28"/>
          <w:szCs w:val="28"/>
        </w:rPr>
        <w:lastRenderedPageBreak/>
        <w:t xml:space="preserve">функциональные, диетические и другие специализированные пищевые продукты. </w:t>
      </w:r>
    </w:p>
    <w:p w:rsidR="006F0695" w:rsidRDefault="006F0695" w:rsidP="006F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дошкольный и школьный периоды жизни, когда формируются все органы и системы человека, выстраивается его тело, формируются нервная система и психика. Недостаточность питания в этом возрасте может серьезно нарушать физическое и умственное развитие ребенка.</w:t>
      </w:r>
    </w:p>
    <w:p w:rsidR="006F0695" w:rsidRDefault="006F0695" w:rsidP="006F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правила здорового образа жизни и питания должны постоянно находиться в поле зрения каждого человека. Обучение должно начинаться с семьи, детского сада и далее продолжаться во всех образовательных организациях, независимо от их профиля. </w:t>
      </w:r>
    </w:p>
    <w:p w:rsidR="006F0695" w:rsidRDefault="006F0695" w:rsidP="006F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государственной политики по формированию здорового образа жизни и питания важно учитывать еще один фактор – необходимость активного участия в поддержании, сохранении и восстановлении своего здоровья самого человека. Сформировать у людей сознательное, уважительное отношение к себе и своему здоровью от начала жизни до преклонного возраста – задача врачей и педагогов, обладающих научной информацией о здоровье, и средств массовой информации, способных понятно, доходчиво, интересно донести необходимые знания до человека.</w:t>
      </w:r>
    </w:p>
    <w:p w:rsidR="006F0695" w:rsidRDefault="006F0695" w:rsidP="006F0695">
      <w:pPr>
        <w:spacing w:before="75" w:after="18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формированию культуры здорового питания проводится в школе по </w:t>
      </w:r>
      <w:r>
        <w:rPr>
          <w:b/>
          <w:sz w:val="28"/>
          <w:szCs w:val="28"/>
        </w:rPr>
        <w:t>трем направлениям</w:t>
      </w:r>
      <w:r>
        <w:rPr>
          <w:sz w:val="28"/>
          <w:szCs w:val="28"/>
        </w:rPr>
        <w:t>.</w:t>
      </w:r>
    </w:p>
    <w:p w:rsidR="006F0695" w:rsidRDefault="006F0695" w:rsidP="006F0695">
      <w:pPr>
        <w:spacing w:before="75" w:after="18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Первое </w:t>
      </w:r>
      <w:r>
        <w:rPr>
          <w:sz w:val="28"/>
          <w:szCs w:val="28"/>
        </w:rPr>
        <w:t>- рациональная организация питания в школьной столовой. Структура, режим и организация питания в школе соответствуют всем гигиеническим требованиям и служат примером здорового питания.</w:t>
      </w:r>
    </w:p>
    <w:p w:rsidR="006F0695" w:rsidRDefault="006F0695" w:rsidP="006F0695">
      <w:pPr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Второе</w:t>
      </w:r>
      <w:r>
        <w:rPr>
          <w:sz w:val="28"/>
          <w:szCs w:val="28"/>
        </w:rPr>
        <w:t xml:space="preserve"> - реализация образовательной программы по формированию культуры здорового питания. </w:t>
      </w:r>
    </w:p>
    <w:p w:rsidR="006F0695" w:rsidRDefault="006F0695" w:rsidP="006F0695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Программа предусматривает различные формы организации занятий, наиболее эффективные в разном возрасте и предполагает тесное взаимодействие с родителями.</w:t>
      </w:r>
    </w:p>
    <w:p w:rsidR="006F0695" w:rsidRDefault="006F0695" w:rsidP="006F0695">
      <w:pPr>
        <w:spacing w:before="75" w:after="18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Третье</w:t>
      </w:r>
      <w:r>
        <w:rPr>
          <w:sz w:val="28"/>
          <w:szCs w:val="28"/>
        </w:rPr>
        <w:t xml:space="preserve"> направление - просветительская работа с родителями (законными представителями), вовлечение родителей в процесс формирования культуры здорового питания в семье. </w:t>
      </w:r>
    </w:p>
    <w:p w:rsidR="006F0695" w:rsidRDefault="006F0695" w:rsidP="006F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формированию культуры здорового питания необходима обучающимся для того, чтобы они могли достичь высот своего потенциала знаний, полноценно развиться физически и умственно, обеспечить здоровье и благополучие на всю жизнь. </w:t>
      </w:r>
    </w:p>
    <w:p w:rsidR="006F0695" w:rsidRDefault="006F0695" w:rsidP="006F0695">
      <w:pPr>
        <w:ind w:firstLine="851"/>
        <w:jc w:val="both"/>
        <w:rPr>
          <w:sz w:val="28"/>
          <w:szCs w:val="28"/>
        </w:rPr>
      </w:pPr>
    </w:p>
    <w:p w:rsidR="006F0695" w:rsidRDefault="006F0695" w:rsidP="006F0695">
      <w:pPr>
        <w:ind w:firstLine="851"/>
        <w:jc w:val="both"/>
        <w:rPr>
          <w:sz w:val="28"/>
          <w:szCs w:val="28"/>
        </w:rPr>
      </w:pPr>
    </w:p>
    <w:p w:rsidR="006F0695" w:rsidRDefault="006F0695" w:rsidP="006F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реализации Программы состоит в реализации требований ФГОС начального, основного, среднего общего образования с учетом возрастных и индивидуальных особенностей обучающихся и потребностей детей с ограниченными возможностями здоровья.</w:t>
      </w:r>
    </w:p>
    <w:p w:rsidR="006F0695" w:rsidRDefault="006F0695" w:rsidP="006F069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2.Общая характеристика программы</w:t>
      </w:r>
    </w:p>
    <w:p w:rsidR="006F0695" w:rsidRDefault="006F0695" w:rsidP="006F0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Программа курса по формированию культуры здорового питания обучающихся (далее - Программа) является подпрограммой </w:t>
      </w:r>
      <w:r>
        <w:rPr>
          <w:sz w:val="28"/>
        </w:rPr>
        <w:t>основных программ, предусмотренных ФГОС:</w:t>
      </w:r>
    </w:p>
    <w:p w:rsidR="006F0695" w:rsidRDefault="006F0695" w:rsidP="006F0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программы формирования экологической культуры, здорового и безопасного образа жизни для обучающихся уровня начального общего образования;</w:t>
      </w:r>
    </w:p>
    <w:p w:rsidR="006F0695" w:rsidRDefault="006F0695" w:rsidP="006F0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программы воспитания и социализации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6F0695" w:rsidRDefault="006F0695" w:rsidP="006F0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программы воспитания и социализации обучающихся на уровне среднего общего образования, которая должна содержать описание форм и методов формирования у обучающихся экологической культуры, культуры здорового и безопасного образа жизни.</w:t>
      </w:r>
    </w:p>
    <w:p w:rsidR="006F0695" w:rsidRDefault="006F0695" w:rsidP="006F069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Программа </w:t>
      </w:r>
      <w:r>
        <w:rPr>
          <w:sz w:val="28"/>
          <w:szCs w:val="28"/>
        </w:rPr>
        <w:t>включает в себя три модуля:</w:t>
      </w:r>
    </w:p>
    <w:p w:rsidR="006F0695" w:rsidRDefault="006F0695" w:rsidP="006F0695">
      <w:pPr>
        <w:spacing w:before="2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1 - 4 классов, начальное общее образование; </w:t>
      </w:r>
    </w:p>
    <w:p w:rsidR="006F0695" w:rsidRDefault="006F0695" w:rsidP="006F0695">
      <w:pPr>
        <w:spacing w:before="2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обучающихся </w:t>
      </w:r>
      <w:r>
        <w:rPr>
          <w:sz w:val="28"/>
          <w:szCs w:val="28"/>
        </w:rPr>
        <w:t>5 - 9 классов, основное общее образование;</w:t>
      </w:r>
    </w:p>
    <w:p w:rsidR="006F0695" w:rsidRDefault="006F0695" w:rsidP="006F0695">
      <w:pPr>
        <w:spacing w:before="2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обучающихся </w:t>
      </w:r>
      <w:r>
        <w:rPr>
          <w:sz w:val="28"/>
          <w:szCs w:val="28"/>
        </w:rPr>
        <w:t>10 - 11 классов, среднее общее образование.</w:t>
      </w:r>
    </w:p>
    <w:p w:rsidR="006F0695" w:rsidRDefault="006F0695" w:rsidP="006F069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</w:t>
      </w: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Цель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формирование у обучающихся культуры питания как составляющей здорового образа жизни и создание необходимых условий, способствующих укреплению их здоровья.</w:t>
      </w:r>
    </w:p>
    <w:p w:rsidR="006F0695" w:rsidRDefault="006F0695" w:rsidP="006F0695">
      <w:pPr>
        <w:pStyle w:val="af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6F0695" w:rsidRDefault="006F0695" w:rsidP="006F06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предполагает решение следующих образовательных и воспитательных задач:</w:t>
      </w: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представлений у обучающихся о здоровье как одной из важнейших человеческих ценностей; </w:t>
      </w: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обучающихся заботиться и укреплять собственное здоровье;</w:t>
      </w: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знаний о правилах рационального питания, их роли в сохранении и укреплении здоровья;</w:t>
      </w: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поведенческих рисков здоровья, связанных с нерациональным питанием обучающихся;</w:t>
      </w: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теоретических навыков по приготовлению кулинарных блюд;</w:t>
      </w: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обучающихся о национальных традициях, связанных с питанием, расширение знаний об истории питания; </w:t>
      </w: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чувства уважения к культуре своего народа и культуре, и традициям других народов;</w:t>
      </w: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и кругозора у обучающихся познавательной деятельности;</w:t>
      </w:r>
    </w:p>
    <w:p w:rsidR="006F0695" w:rsidRDefault="006F0695" w:rsidP="006F0695">
      <w:pPr>
        <w:pStyle w:val="af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предоставление обучающимсявозможности для эффек</w:t>
      </w:r>
      <w:r>
        <w:rPr>
          <w:rFonts w:ascii="Times New Roman" w:hAnsi="Times New Roman" w:cs="Times New Roman"/>
          <w:color w:val="auto"/>
          <w:sz w:val="28"/>
          <w:szCs w:val="28"/>
        </w:rPr>
        <w:t>тивной самостоятельной работы;</w:t>
      </w: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укрепление физического и духовного здоровья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6F0695" w:rsidRDefault="006F0695" w:rsidP="006F0695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Принципы </w:t>
      </w:r>
      <w:r>
        <w:rPr>
          <w:rFonts w:ascii="Times New Roman" w:hAnsi="Times New Roman"/>
          <w:sz w:val="28"/>
          <w:szCs w:val="28"/>
        </w:rPr>
        <w:t>формирования культуры здорового питания:</w:t>
      </w:r>
    </w:p>
    <w:p w:rsidR="006F0695" w:rsidRDefault="006F0695" w:rsidP="006F0695">
      <w:pPr>
        <w:rPr>
          <w:sz w:val="28"/>
          <w:szCs w:val="28"/>
        </w:rPr>
      </w:pPr>
      <w:r>
        <w:rPr>
          <w:sz w:val="28"/>
          <w:szCs w:val="28"/>
        </w:rPr>
        <w:t>- научная обоснованность и практическая целесообразность;</w:t>
      </w:r>
    </w:p>
    <w:p w:rsidR="006F0695" w:rsidRDefault="006F0695" w:rsidP="006F0695">
      <w:pPr>
        <w:rPr>
          <w:sz w:val="28"/>
          <w:szCs w:val="28"/>
        </w:rPr>
      </w:pPr>
      <w:r>
        <w:rPr>
          <w:sz w:val="28"/>
          <w:szCs w:val="28"/>
        </w:rPr>
        <w:t>- возрастная адекватность;</w:t>
      </w:r>
    </w:p>
    <w:p w:rsidR="006F0695" w:rsidRDefault="006F0695" w:rsidP="006F0695">
      <w:pPr>
        <w:rPr>
          <w:sz w:val="28"/>
          <w:szCs w:val="28"/>
        </w:rPr>
      </w:pPr>
      <w:r>
        <w:rPr>
          <w:sz w:val="28"/>
          <w:szCs w:val="28"/>
        </w:rPr>
        <w:t>- необходимость и достаточность информации;</w:t>
      </w:r>
    </w:p>
    <w:p w:rsidR="006F0695" w:rsidRDefault="006F0695" w:rsidP="006F0695">
      <w:pPr>
        <w:rPr>
          <w:sz w:val="28"/>
          <w:szCs w:val="28"/>
        </w:rPr>
      </w:pPr>
      <w:r>
        <w:rPr>
          <w:sz w:val="28"/>
          <w:szCs w:val="28"/>
        </w:rPr>
        <w:t>- модульность структуры;</w:t>
      </w:r>
    </w:p>
    <w:p w:rsidR="006F0695" w:rsidRDefault="006F0695" w:rsidP="006F0695">
      <w:pPr>
        <w:rPr>
          <w:sz w:val="28"/>
          <w:szCs w:val="28"/>
        </w:rPr>
      </w:pPr>
      <w:r>
        <w:rPr>
          <w:sz w:val="28"/>
          <w:szCs w:val="28"/>
        </w:rPr>
        <w:t>- системность и последовательность;</w:t>
      </w:r>
    </w:p>
    <w:p w:rsidR="006F0695" w:rsidRDefault="006F0695" w:rsidP="006F0695">
      <w:pPr>
        <w:rPr>
          <w:sz w:val="28"/>
          <w:szCs w:val="28"/>
        </w:rPr>
      </w:pPr>
      <w:r>
        <w:rPr>
          <w:sz w:val="28"/>
          <w:szCs w:val="28"/>
        </w:rPr>
        <w:t>- вовлеченность семьи в реализацию программы.</w:t>
      </w:r>
    </w:p>
    <w:p w:rsidR="006F0695" w:rsidRDefault="006F0695" w:rsidP="006F0695">
      <w:pPr>
        <w:pStyle w:val="aa"/>
        <w:spacing w:line="240" w:lineRule="auto"/>
        <w:ind w:firstLine="539"/>
        <w:jc w:val="center"/>
        <w:rPr>
          <w:b/>
        </w:rPr>
      </w:pPr>
      <w:r>
        <w:rPr>
          <w:b/>
        </w:rPr>
        <w:t>3. Описание места программы в образовательном процессе</w:t>
      </w:r>
    </w:p>
    <w:p w:rsidR="006F0695" w:rsidRDefault="006F0695" w:rsidP="006F0695">
      <w:pPr>
        <w:pStyle w:val="af4"/>
        <w:spacing w:line="240" w:lineRule="auto"/>
        <w:ind w:firstLine="45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Реализация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>
        <w:rPr>
          <w:rFonts w:eastAsia="Calibri"/>
          <w:color w:val="auto"/>
          <w:sz w:val="28"/>
          <w:szCs w:val="28"/>
          <w:lang w:eastAsia="en-US"/>
        </w:rPr>
        <w:t xml:space="preserve">, направленной на повышение уровня знаний и практических умений, обучающихся предусматривает: </w:t>
      </w:r>
    </w:p>
    <w:p w:rsidR="006F0695" w:rsidRDefault="006F0695" w:rsidP="006F0695">
      <w:pPr>
        <w:pStyle w:val="af3"/>
        <w:spacing w:line="240" w:lineRule="auto"/>
        <w:ind w:firstLine="45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организацию внеурочных занятий по избранной тематике;</w:t>
      </w:r>
    </w:p>
    <w:p w:rsidR="006F0695" w:rsidRDefault="006F0695" w:rsidP="006F0695">
      <w:pPr>
        <w:pStyle w:val="af3"/>
        <w:spacing w:line="240" w:lineRule="auto"/>
        <w:ind w:firstLine="45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проведение тематических дней здоровья, интеллектуальных соревнований, конкурсов, праздников и т. п;</w:t>
      </w:r>
    </w:p>
    <w:p w:rsidR="006F0695" w:rsidRDefault="006F0695" w:rsidP="006F0695">
      <w:pPr>
        <w:pStyle w:val="af3"/>
        <w:spacing w:line="240" w:lineRule="auto"/>
        <w:ind w:firstLine="45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Программа предусматривает разные формы организации занятий с учащимися: интеграцию в учебный план; проведение дней здоровья; занятия в кружках, секциях; проведение досуговых мероприятий: конкурсов, праздников. Работу по просвещению родителей. </w:t>
      </w:r>
      <w:r>
        <w:rPr>
          <w:rFonts w:ascii="Times New Roman" w:hAnsi="Times New Roman" w:cs="Times New Roman"/>
          <w:sz w:val="28"/>
          <w:szCs w:val="28"/>
        </w:rPr>
        <w:t>Работа с педагогическим коллективом, сотрудниками столовой, медицинской сестрой.</w:t>
      </w:r>
    </w:p>
    <w:p w:rsidR="006F0695" w:rsidRDefault="006F0695" w:rsidP="006F0695">
      <w:pPr>
        <w:jc w:val="center"/>
        <w:rPr>
          <w:b/>
          <w:sz w:val="28"/>
          <w:szCs w:val="28"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</w:p>
    <w:p w:rsidR="004D6734" w:rsidRDefault="004D6734" w:rsidP="006F0695">
      <w:pPr>
        <w:jc w:val="center"/>
        <w:rPr>
          <w:b/>
          <w:color w:val="FF0000"/>
          <w:sz w:val="36"/>
          <w:szCs w:val="36"/>
        </w:rPr>
      </w:pPr>
    </w:p>
    <w:p w:rsidR="004D6734" w:rsidRDefault="004D6734" w:rsidP="006F0695">
      <w:pPr>
        <w:jc w:val="center"/>
        <w:rPr>
          <w:b/>
          <w:color w:val="FF0000"/>
          <w:sz w:val="36"/>
          <w:szCs w:val="36"/>
        </w:rPr>
      </w:pPr>
    </w:p>
    <w:p w:rsidR="004D6734" w:rsidRDefault="004D6734" w:rsidP="006F0695">
      <w:pPr>
        <w:jc w:val="center"/>
        <w:rPr>
          <w:b/>
          <w:color w:val="FF0000"/>
          <w:sz w:val="36"/>
          <w:szCs w:val="36"/>
        </w:rPr>
      </w:pPr>
    </w:p>
    <w:p w:rsidR="004D6734" w:rsidRDefault="004D6734" w:rsidP="006F0695">
      <w:pPr>
        <w:jc w:val="center"/>
        <w:rPr>
          <w:b/>
          <w:color w:val="FF0000"/>
          <w:sz w:val="36"/>
          <w:szCs w:val="36"/>
        </w:rPr>
      </w:pPr>
    </w:p>
    <w:p w:rsidR="004D6734" w:rsidRDefault="004D6734" w:rsidP="006F0695">
      <w:pPr>
        <w:jc w:val="center"/>
        <w:rPr>
          <w:b/>
          <w:color w:val="FF0000"/>
          <w:sz w:val="36"/>
          <w:szCs w:val="36"/>
        </w:rPr>
      </w:pPr>
    </w:p>
    <w:p w:rsidR="004D6734" w:rsidRDefault="004D6734" w:rsidP="006F0695">
      <w:pPr>
        <w:jc w:val="center"/>
        <w:rPr>
          <w:b/>
          <w:color w:val="FF0000"/>
          <w:sz w:val="36"/>
          <w:szCs w:val="36"/>
        </w:rPr>
      </w:pPr>
    </w:p>
    <w:p w:rsidR="004D6734" w:rsidRDefault="004D6734" w:rsidP="006F0695">
      <w:pPr>
        <w:jc w:val="center"/>
        <w:rPr>
          <w:b/>
          <w:color w:val="FF0000"/>
          <w:sz w:val="36"/>
          <w:szCs w:val="36"/>
        </w:rPr>
      </w:pPr>
    </w:p>
    <w:p w:rsidR="006F0695" w:rsidRDefault="006F0695" w:rsidP="006F069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План работы по формированию культуры здорового питания 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3729"/>
        <w:gridCol w:w="1608"/>
        <w:gridCol w:w="2103"/>
        <w:gridCol w:w="123"/>
        <w:gridCol w:w="1485"/>
      </w:tblGrid>
      <w:tr w:rsidR="006F0695" w:rsidTr="004D6734">
        <w:trPr>
          <w:trHeight w:val="82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rPr>
                <w:b/>
              </w:rPr>
              <w:t>Планируемый результат и выполнение</w:t>
            </w:r>
          </w:p>
        </w:tc>
      </w:tr>
      <w:tr w:rsidR="006F0695" w:rsidTr="004D6734">
        <w:trPr>
          <w:trHeight w:val="914"/>
        </w:trPr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5" w:rsidRDefault="006F0695">
            <w:pPr>
              <w:jc w:val="center"/>
              <w:rPr>
                <w:b/>
                <w:color w:val="7030A0"/>
                <w:sz w:val="28"/>
              </w:rPr>
            </w:pPr>
          </w:p>
          <w:p w:rsidR="006F0695" w:rsidRDefault="006F0695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1.Организационно-аналитическая работа, информационное обеспечение</w:t>
            </w:r>
          </w:p>
          <w:p w:rsidR="006F0695" w:rsidRDefault="006F0695">
            <w:pPr>
              <w:jc w:val="center"/>
              <w:rPr>
                <w:b/>
                <w:color w:val="7030A0"/>
              </w:rPr>
            </w:pPr>
          </w:p>
        </w:tc>
      </w:tr>
      <w:tr w:rsidR="006F0695" w:rsidTr="004D6734">
        <w:trPr>
          <w:trHeight w:val="16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Проверка готовности столовой к новому учебному году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август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Директор школы,</w:t>
            </w:r>
          </w:p>
          <w:p w:rsidR="006F0695" w:rsidRDefault="006F0695">
            <w:r>
              <w:t>Заместитель директора по АХЧ,</w:t>
            </w:r>
          </w:p>
          <w:p w:rsidR="006F0695" w:rsidRDefault="006F0695">
            <w:r>
              <w:t>Попечительский совет школы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Акт о готовности школы к новому учебному году</w:t>
            </w:r>
          </w:p>
        </w:tc>
      </w:tr>
      <w:tr w:rsidR="006F0695" w:rsidTr="004D6734">
        <w:trPr>
          <w:trHeight w:val="53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Назначение ответственного за организацию питания в школе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август-сентябрь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директор школы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приказ</w:t>
            </w:r>
          </w:p>
        </w:tc>
      </w:tr>
      <w:tr w:rsidR="006F0695" w:rsidTr="004D6734">
        <w:trPr>
          <w:trHeight w:val="112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Заседание ШМО классных руководителей об организации развития школьного питания, изучение нормативных документов и актов по вопросам питания.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сентябрь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Зам. директора по ВР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протокол</w:t>
            </w:r>
          </w:p>
        </w:tc>
      </w:tr>
      <w:tr w:rsidR="006F0695" w:rsidTr="004D6734">
        <w:trPr>
          <w:trHeight w:val="191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Совещание при директоре по вопросам организации горячего питания:</w:t>
            </w:r>
          </w:p>
          <w:p w:rsidR="006F0695" w:rsidRDefault="006F0695">
            <w:r>
              <w:t>-охват учащихся горячим питанием;</w:t>
            </w:r>
          </w:p>
          <w:p w:rsidR="006F0695" w:rsidRDefault="006F0695">
            <w:r>
              <w:t>-составление списков школьников, имеющих право на льготное питание;</w:t>
            </w:r>
          </w:p>
          <w:p w:rsidR="006F0695" w:rsidRDefault="006F0695">
            <w:r>
              <w:t>-составление графика дежурства по столовой.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Сентябрь</w:t>
            </w:r>
          </w:p>
          <w:p w:rsidR="006F0695" w:rsidRDefault="006F0695">
            <w:pPr>
              <w:jc w:val="center"/>
            </w:pPr>
            <w:r>
              <w:t>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Директор</w:t>
            </w:r>
          </w:p>
          <w:p w:rsidR="006F0695" w:rsidRDefault="006F0695">
            <w:r>
              <w:t>Социальный педагог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протокол, план работы</w:t>
            </w:r>
          </w:p>
        </w:tc>
      </w:tr>
      <w:tr w:rsidR="006F0695" w:rsidTr="004D6734">
        <w:trPr>
          <w:trHeight w:val="220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5" w:rsidRDefault="006F0695">
            <w:r>
              <w:t>Заседание Попечительского совета по организации питания по вопросам:</w:t>
            </w:r>
          </w:p>
          <w:p w:rsidR="006F0695" w:rsidRDefault="006F0695">
            <w:r>
              <w:t>- охват учащихся горячим питанием;</w:t>
            </w:r>
          </w:p>
          <w:p w:rsidR="006F0695" w:rsidRDefault="006F0695">
            <w:r>
              <w:t>- соблюдение сан. гигиенических требований;</w:t>
            </w:r>
          </w:p>
          <w:p w:rsidR="006F0695" w:rsidRDefault="006F0695">
            <w:r>
              <w:t>- согласование списков на льготное питание;</w:t>
            </w:r>
          </w:p>
          <w:p w:rsidR="006F0695" w:rsidRDefault="006F0695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сентябрь, февраль, 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Директор</w:t>
            </w:r>
          </w:p>
          <w:p w:rsidR="006F0695" w:rsidRDefault="006F0695">
            <w:r>
              <w:t>Социальный педагог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t>протокол, план работы</w:t>
            </w:r>
          </w:p>
        </w:tc>
      </w:tr>
      <w:tr w:rsidR="006F0695" w:rsidTr="004D6734">
        <w:trPr>
          <w:trHeight w:val="19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Формирование нормативно-правовой базы по организации питания в школы:</w:t>
            </w:r>
          </w:p>
          <w:p w:rsidR="006F0695" w:rsidRDefault="006F0695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питания учащихся;</w:t>
            </w:r>
          </w:p>
          <w:p w:rsidR="006F0695" w:rsidRDefault="006F0695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организации питания в школы;</w:t>
            </w:r>
          </w:p>
          <w:p w:rsidR="006F0695" w:rsidRDefault="006F0695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о комиссиях;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Сентябрь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5" w:rsidRDefault="006F0695">
            <w:r>
              <w:t>Директор</w:t>
            </w:r>
          </w:p>
          <w:p w:rsidR="006F0695" w:rsidRDefault="006F0695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приказы</w:t>
            </w:r>
          </w:p>
        </w:tc>
      </w:tr>
      <w:tr w:rsidR="006F0695" w:rsidTr="004D6734">
        <w:trPr>
          <w:trHeight w:val="220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ведением документации: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брокеража готовой продукции;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здоровья (пищеблок);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брокеража продуктов и производственного сырья, поступающего на пищеблок;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витаминизации третьих блюд;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контроля за рационом питания;</w:t>
            </w:r>
          </w:p>
          <w:p w:rsidR="006F0695" w:rsidRDefault="006F0695">
            <w:r>
              <w:t>Журнал контроля за исправностью холодильного оборудования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в течение года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Директор,</w:t>
            </w:r>
          </w:p>
          <w:p w:rsidR="006F0695" w:rsidRDefault="006F0695">
            <w:pPr>
              <w:rPr>
                <w:b/>
              </w:rPr>
            </w:pPr>
            <w:r>
              <w:t>Социальный педагог</w:t>
            </w:r>
            <w:r>
              <w:rPr>
                <w:b/>
              </w:rPr>
              <w:t>,</w:t>
            </w:r>
          </w:p>
          <w:p w:rsidR="006F0695" w:rsidRDefault="006F0695">
            <w:r>
              <w:t>Зам.директора по АХЧ,</w:t>
            </w:r>
          </w:p>
          <w:p w:rsidR="006F0695" w:rsidRDefault="006F0695">
            <w:pPr>
              <w:rPr>
                <w:b/>
              </w:rPr>
            </w:pPr>
            <w:r>
              <w:t>Медицинская сестра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Справка</w:t>
            </w:r>
          </w:p>
        </w:tc>
      </w:tr>
      <w:tr w:rsidR="006F0695" w:rsidTr="004D6734">
        <w:trPr>
          <w:trHeight w:val="53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8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Осуществление ежедневного контроля за работой столовой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в течение года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Директор</w:t>
            </w:r>
          </w:p>
          <w:p w:rsidR="006F0695" w:rsidRDefault="006F0695">
            <w:pPr>
              <w:rPr>
                <w:b/>
              </w:rPr>
            </w:pPr>
            <w:r>
              <w:t>Медицинская сестра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материалы отчётов</w:t>
            </w:r>
          </w:p>
        </w:tc>
      </w:tr>
      <w:tr w:rsidR="006F0695" w:rsidTr="004D6734">
        <w:trPr>
          <w:trHeight w:val="13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9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Оформление стендов по организации школьного питания, оформление страничек на сайте, размещение роликов на информационном стенде в школы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Зам. директора по ВР,</w:t>
            </w:r>
          </w:p>
          <w:p w:rsidR="006F0695" w:rsidRDefault="006F0695">
            <w:r>
              <w:t>Социальный педагог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5" w:rsidRDefault="006F0695"/>
        </w:tc>
      </w:tr>
      <w:tr w:rsidR="006F0695" w:rsidTr="004D6734">
        <w:trPr>
          <w:trHeight w:val="10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10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Обобщение и распространение опыта по вопросам организации и развития школьного питания, внесение изменений в программу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Социальный педагог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Статьи, выступления</w:t>
            </w:r>
          </w:p>
        </w:tc>
      </w:tr>
      <w:tr w:rsidR="006F0695" w:rsidTr="004D6734">
        <w:trPr>
          <w:trHeight w:val="914"/>
        </w:trPr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95" w:rsidRDefault="006F0695">
            <w:pPr>
              <w:jc w:val="center"/>
              <w:rPr>
                <w:b/>
                <w:color w:val="7030A0"/>
                <w:sz w:val="28"/>
              </w:rPr>
            </w:pPr>
          </w:p>
          <w:p w:rsidR="006F0695" w:rsidRDefault="006F0695">
            <w:pPr>
              <w:jc w:val="center"/>
              <w:rPr>
                <w:b/>
                <w:sz w:val="28"/>
              </w:rPr>
            </w:pPr>
            <w:r>
              <w:rPr>
                <w:b/>
                <w:color w:val="7030A0"/>
                <w:sz w:val="28"/>
              </w:rPr>
              <w:t>2.Работа по воспитанию культуры питания среди учащихся</w:t>
            </w:r>
            <w:r>
              <w:rPr>
                <w:b/>
                <w:sz w:val="28"/>
              </w:rPr>
              <w:t>.</w:t>
            </w:r>
          </w:p>
          <w:p w:rsidR="006F0695" w:rsidRDefault="006F0695">
            <w:pPr>
              <w:jc w:val="center"/>
              <w:rPr>
                <w:b/>
              </w:rPr>
            </w:pPr>
          </w:p>
        </w:tc>
      </w:tr>
      <w:tr w:rsidR="006F0695" w:rsidTr="004D6734">
        <w:trPr>
          <w:trHeight w:val="5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1.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Ведение мониторинга охвата горячим питанием учащихся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pPr>
              <w:jc w:val="center"/>
            </w:pPr>
            <w:r>
              <w:t>каждая четверть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pPr>
              <w:jc w:val="center"/>
            </w:pPr>
            <w:r>
              <w:t>зам. директора по ВР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аналитическая информация</w:t>
            </w:r>
          </w:p>
        </w:tc>
      </w:tr>
      <w:tr w:rsidR="006F0695" w:rsidTr="004D6734">
        <w:trPr>
          <w:trHeight w:val="6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2.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Анкетирование учащихся по вопросам питания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ежегодно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зам. директора по ВР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результаты анкетирования</w:t>
            </w:r>
          </w:p>
        </w:tc>
      </w:tr>
      <w:tr w:rsidR="006F0695" w:rsidTr="004D6734">
        <w:trPr>
          <w:trHeight w:val="5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3.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Работа по оздоровлению обучающихся в летний период (каникулярное время)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pPr>
              <w:jc w:val="center"/>
            </w:pPr>
            <w:r>
              <w:t>ежегодно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pPr>
              <w:jc w:val="center"/>
            </w:pPr>
            <w:r>
              <w:t>Директор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план работы ДОЛ</w:t>
            </w:r>
          </w:p>
        </w:tc>
      </w:tr>
      <w:tr w:rsidR="006F0695" w:rsidTr="004D6734">
        <w:trPr>
          <w:trHeight w:val="53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4.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Выставка книг по теме: «Правильное питание».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pPr>
              <w:jc w:val="center"/>
            </w:pPr>
            <w:r>
              <w:t>ежегодно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pPr>
              <w:jc w:val="center"/>
            </w:pPr>
            <w:r>
              <w:t>библиотекарь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5" w:rsidRDefault="006F0695"/>
        </w:tc>
      </w:tr>
      <w:tr w:rsidR="006F0695" w:rsidTr="004D6734">
        <w:trPr>
          <w:trHeight w:val="1289"/>
        </w:trPr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95" w:rsidRDefault="006F0695">
            <w:pPr>
              <w:jc w:val="center"/>
              <w:rPr>
                <w:b/>
                <w:color w:val="7030A0"/>
                <w:sz w:val="28"/>
              </w:rPr>
            </w:pPr>
          </w:p>
          <w:p w:rsidR="006F0695" w:rsidRDefault="006F0695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3.Работа с педагогическим коллективом, сотрудниками столовой, медицинской сестрой</w:t>
            </w:r>
          </w:p>
          <w:p w:rsidR="006F0695" w:rsidRDefault="006F0695">
            <w:pPr>
              <w:jc w:val="center"/>
              <w:rPr>
                <w:b/>
                <w:color w:val="7030A0"/>
                <w:sz w:val="28"/>
              </w:rPr>
            </w:pPr>
          </w:p>
        </w:tc>
      </w:tr>
      <w:tr w:rsidR="006F0695" w:rsidTr="004D6734">
        <w:trPr>
          <w:trHeight w:val="88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1.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rPr>
                <w:rStyle w:val="FontStyle11"/>
              </w:rPr>
              <w:t>Обсуждение вопросов горячего питания на совещаниях, семинарах классных руководителей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  <w:p w:rsidR="006F0695" w:rsidRDefault="006F0695">
            <w:pPr>
              <w:jc w:val="center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зам. директора по ВР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5" w:rsidRDefault="006F0695">
            <w:pPr>
              <w:rPr>
                <w:rStyle w:val="FontStyle11"/>
              </w:rPr>
            </w:pPr>
          </w:p>
          <w:p w:rsidR="006F0695" w:rsidRDefault="006F0695">
            <w:pPr>
              <w:rPr>
                <w:rStyle w:val="FontStyle11"/>
              </w:rPr>
            </w:pPr>
            <w:r>
              <w:rPr>
                <w:rStyle w:val="FontStyle11"/>
              </w:rPr>
              <w:t>протоколы</w:t>
            </w:r>
          </w:p>
        </w:tc>
      </w:tr>
      <w:tr w:rsidR="006F0695" w:rsidTr="004D6734">
        <w:trPr>
          <w:trHeight w:val="110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2.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Планирование работы по охвату учащихся горячим питанием, по формированию навыков здорового питания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Директор, заместитель директора по ВР, социальный педагог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план работы</w:t>
            </w:r>
          </w:p>
        </w:tc>
      </w:tr>
      <w:tr w:rsidR="006F0695" w:rsidTr="004D6734">
        <w:trPr>
          <w:trHeight w:val="21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3.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Организация консультаций для классных руководителей:</w:t>
            </w:r>
          </w:p>
          <w:p w:rsidR="006F0695" w:rsidRDefault="006F0695">
            <w:r>
              <w:t>- культура поведения учащихся во время приема пищи,</w:t>
            </w:r>
          </w:p>
          <w:p w:rsidR="006F0695" w:rsidRDefault="006F0695">
            <w:r>
              <w:t>- соблюдение санитарно-гигиенических требований</w:t>
            </w:r>
          </w:p>
          <w:p w:rsidR="006F0695" w:rsidRDefault="006F0695">
            <w:pPr>
              <w:rPr>
                <w:rStyle w:val="FontStyle11"/>
              </w:rPr>
            </w:pPr>
            <w:r>
              <w:t>- организация горячего питания – залог сохранения здоровья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зам. директора по ВР, медицинский работник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Протоколы ШМО</w:t>
            </w:r>
          </w:p>
        </w:tc>
      </w:tr>
      <w:tr w:rsidR="006F0695" w:rsidTr="004D6734">
        <w:trPr>
          <w:trHeight w:val="110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4.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rPr>
                <w:rStyle w:val="FontStyle15"/>
                <w:b w:val="0"/>
                <w:bCs w:val="0"/>
              </w:rPr>
              <w:t xml:space="preserve">Организация </w:t>
            </w:r>
            <w:r>
              <w:rPr>
                <w:rStyle w:val="FontStyle12"/>
                <w:b w:val="0"/>
                <w:bCs w:val="0"/>
              </w:rPr>
              <w:t xml:space="preserve">бесплатного питания </w:t>
            </w:r>
            <w:r>
              <w:rPr>
                <w:rStyle w:val="FontStyle11"/>
              </w:rPr>
              <w:t>учащихся</w:t>
            </w:r>
            <w:r>
              <w:rPr>
                <w:rStyle w:val="FontStyle15"/>
                <w:b w:val="0"/>
                <w:bCs w:val="0"/>
              </w:rPr>
              <w:t xml:space="preserve">из </w:t>
            </w:r>
            <w:r>
              <w:rPr>
                <w:rStyle w:val="FontStyle12"/>
                <w:b w:val="0"/>
                <w:bCs w:val="0"/>
              </w:rPr>
              <w:t>многодетных семей.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директор, ответственный за питание, социальный педагог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приказ</w:t>
            </w:r>
          </w:p>
        </w:tc>
      </w:tr>
      <w:tr w:rsidR="006F0695" w:rsidTr="004D6734">
        <w:trPr>
          <w:trHeight w:val="100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5.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pPr>
              <w:rPr>
                <w:rStyle w:val="FontStyle15"/>
                <w:b w:val="0"/>
                <w:bCs w:val="0"/>
              </w:rPr>
            </w:pPr>
            <w:r>
              <w:rPr>
                <w:rStyle w:val="FontStyle15"/>
                <w:b w:val="0"/>
                <w:bCs w:val="0"/>
              </w:rPr>
              <w:t>Разработка интегрированных уроков по правильному питанию и предметов биология, окружающий мир, химия, ОБЖ, технология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pPr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Учителя-предметники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Конспект уроков</w:t>
            </w:r>
          </w:p>
        </w:tc>
      </w:tr>
      <w:tr w:rsidR="006F0695" w:rsidTr="004D6734">
        <w:trPr>
          <w:trHeight w:val="13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6.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rPr>
                <w:rStyle w:val="FontStyle15"/>
                <w:b w:val="0"/>
                <w:bCs w:val="0"/>
              </w:rPr>
              <w:t xml:space="preserve">Ведение </w:t>
            </w:r>
            <w:r>
              <w:rPr>
                <w:rStyle w:val="FontStyle12"/>
                <w:b w:val="0"/>
                <w:bCs w:val="0"/>
              </w:rPr>
              <w:t>пропаганды здорового питания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pPr>
              <w:rPr>
                <w:rStyle w:val="FontStyle11"/>
              </w:rPr>
            </w:pPr>
            <w:r>
              <w:rPr>
                <w:rStyle w:val="FontStyle12"/>
                <w:b w:val="0"/>
                <w:bCs w:val="0"/>
              </w:rPr>
              <w:t>классные руково</w:t>
            </w:r>
            <w:r>
              <w:rPr>
                <w:rStyle w:val="FontStyle12"/>
                <w:b w:val="0"/>
                <w:bCs w:val="0"/>
              </w:rPr>
              <w:softHyphen/>
              <w:t>дители,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планы воспитательной работы</w:t>
            </w:r>
          </w:p>
        </w:tc>
      </w:tr>
      <w:tr w:rsidR="006F0695" w:rsidTr="004D6734">
        <w:trPr>
          <w:trHeight w:val="10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7.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rPr>
                <w:rStyle w:val="FontStyle15"/>
                <w:b w:val="0"/>
                <w:bCs w:val="0"/>
              </w:rPr>
              <w:t xml:space="preserve">Осуществление </w:t>
            </w:r>
            <w:r>
              <w:rPr>
                <w:rStyle w:val="FontStyle12"/>
                <w:b w:val="0"/>
                <w:bCs w:val="0"/>
              </w:rPr>
              <w:t xml:space="preserve">постоянного наблюденияза </w:t>
            </w:r>
            <w:r>
              <w:rPr>
                <w:rStyle w:val="FontStyle15"/>
                <w:b w:val="0"/>
                <w:bCs w:val="0"/>
              </w:rPr>
              <w:t xml:space="preserve">состоянием </w:t>
            </w:r>
            <w:r>
              <w:rPr>
                <w:rStyle w:val="FontStyle12"/>
                <w:b w:val="0"/>
                <w:bCs w:val="0"/>
              </w:rPr>
              <w:t>питания.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директор, ответственный за питание, классные руководители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5" w:rsidRDefault="006F0695"/>
        </w:tc>
      </w:tr>
      <w:tr w:rsidR="006F0695" w:rsidTr="004D6734">
        <w:trPr>
          <w:trHeight w:val="10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8.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Cs w:val="0"/>
              </w:rPr>
            </w:pPr>
            <w:r>
              <w:t>Обобщение и распространение положительного опыта по вопросам организации и развития школьного питания,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pPr>
              <w:rPr>
                <w:rStyle w:val="FontStyle12"/>
                <w:b w:val="0"/>
                <w:bCs w:val="0"/>
              </w:rPr>
            </w:pPr>
            <w:r>
              <w:t>зам. директора по ВР,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отчёт за год</w:t>
            </w:r>
          </w:p>
        </w:tc>
      </w:tr>
      <w:tr w:rsidR="006F0695" w:rsidTr="004D6734">
        <w:trPr>
          <w:trHeight w:val="82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9.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Прохождение медицинских осмотров сотрудниками столовой, педагогическими работниками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квартально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95" w:rsidRDefault="006F0695">
            <w:r>
              <w:t>Директор</w:t>
            </w:r>
          </w:p>
          <w:p w:rsidR="006F0695" w:rsidRDefault="006F0695">
            <w:r>
              <w:t>Медицинская сестра</w:t>
            </w:r>
          </w:p>
          <w:p w:rsidR="006F0695" w:rsidRDefault="006F0695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Медицинские книжки</w:t>
            </w:r>
          </w:p>
        </w:tc>
      </w:tr>
      <w:tr w:rsidR="006F0695" w:rsidTr="004D6734">
        <w:trPr>
          <w:trHeight w:val="959"/>
        </w:trPr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95" w:rsidRDefault="006F0695">
            <w:pPr>
              <w:jc w:val="center"/>
              <w:rPr>
                <w:b/>
                <w:sz w:val="28"/>
              </w:rPr>
            </w:pPr>
          </w:p>
          <w:p w:rsidR="006F0695" w:rsidRDefault="006F0695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4.Работа по воспитанию культуры питания среди родителей учащихся</w:t>
            </w:r>
          </w:p>
          <w:p w:rsidR="006F0695" w:rsidRDefault="006F0695">
            <w:pPr>
              <w:jc w:val="center"/>
              <w:rPr>
                <w:b/>
                <w:color w:val="7030A0"/>
                <w:sz w:val="28"/>
              </w:rPr>
            </w:pPr>
          </w:p>
        </w:tc>
      </w:tr>
      <w:tr w:rsidR="006F0695" w:rsidTr="004D6734">
        <w:trPr>
          <w:trHeight w:val="16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lastRenderedPageBreak/>
              <w:t>1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Просветительская работа среди родите</w:t>
            </w:r>
            <w:r>
              <w:softHyphen/>
              <w:t>лей о правильном и полноценном пита</w:t>
            </w:r>
            <w:r>
              <w:softHyphen/>
              <w:t>нии учащихся на родительских собра</w:t>
            </w:r>
            <w:r>
              <w:softHyphen/>
              <w:t>ниях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классные руководители, заместитель директора по ВР, медицинский работник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протоколы родительских собраний</w:t>
            </w:r>
          </w:p>
        </w:tc>
      </w:tr>
      <w:tr w:rsidR="006F0695" w:rsidTr="004D6734">
        <w:trPr>
          <w:trHeight w:val="16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Изучения отношения родителей к организации горячего питания в школы</w:t>
            </w:r>
          </w:p>
          <w:p w:rsidR="006F0695" w:rsidRDefault="006F0695">
            <w:r>
              <w:t>Обсуждение на сайте школы проблем организации питания учащихся.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классные руководители, заместитель директора по ВР, медицинский работник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протоколы родительских собраний</w:t>
            </w:r>
          </w:p>
        </w:tc>
      </w:tr>
      <w:tr w:rsidR="006F0695" w:rsidTr="004D6734">
        <w:trPr>
          <w:trHeight w:val="82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Привлечение членов Попечительского совета для содействия повыше</w:t>
            </w:r>
            <w:r>
              <w:softHyphen/>
              <w:t>ния качества работы школьной столо</w:t>
            </w:r>
            <w:r>
              <w:softHyphen/>
              <w:t>вой.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директор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протоколы заседаний</w:t>
            </w:r>
          </w:p>
        </w:tc>
      </w:tr>
      <w:tr w:rsidR="006F0695" w:rsidTr="004D6734">
        <w:trPr>
          <w:trHeight w:val="13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4.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Привлечение родителей к проведению внеклассных мероприятий, связанных с формированием правильного отноше</w:t>
            </w:r>
            <w:r>
              <w:softHyphen/>
              <w:t>ния к ЗОЖ.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классные руководители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5" w:rsidRDefault="006F0695">
            <w:r>
              <w:t>протоколы родительских собраний</w:t>
            </w:r>
          </w:p>
          <w:p w:rsidR="006F0695" w:rsidRDefault="006F0695"/>
          <w:p w:rsidR="006F0695" w:rsidRDefault="006F0695"/>
        </w:tc>
      </w:tr>
      <w:tr w:rsidR="006F0695" w:rsidTr="004D6734">
        <w:trPr>
          <w:trHeight w:val="82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5.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Проведение лекций с приглашением педиатра по вопросам рационального питания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апрель-май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зам. директора по ВР,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протоколы родительских собраний</w:t>
            </w:r>
          </w:p>
        </w:tc>
      </w:tr>
      <w:tr w:rsidR="006F0695" w:rsidTr="004D6734">
        <w:trPr>
          <w:trHeight w:val="86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6.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Анкетирование родителей «Ваши предложения по модернизации школьного питания»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май,</w:t>
            </w:r>
          </w:p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зам. директора по ВР,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протоколы родительских собраний</w:t>
            </w:r>
          </w:p>
        </w:tc>
      </w:tr>
      <w:tr w:rsidR="006F0695" w:rsidTr="004D6734">
        <w:trPr>
          <w:trHeight w:val="659"/>
        </w:trPr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95" w:rsidRDefault="006F0695">
            <w:pPr>
              <w:jc w:val="center"/>
              <w:rPr>
                <w:b/>
                <w:color w:val="7030A0"/>
                <w:sz w:val="28"/>
              </w:rPr>
            </w:pPr>
          </w:p>
          <w:p w:rsidR="006F0695" w:rsidRDefault="006F0695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5.Контроль организации горячего питания и работой школьной столовой</w:t>
            </w:r>
          </w:p>
          <w:p w:rsidR="006F0695" w:rsidRDefault="006F0695">
            <w:pPr>
              <w:jc w:val="center"/>
              <w:rPr>
                <w:b/>
                <w:color w:val="7030A0"/>
              </w:rPr>
            </w:pPr>
          </w:p>
        </w:tc>
      </w:tr>
      <w:tr w:rsidR="006F0695" w:rsidTr="004D6734">
        <w:trPr>
          <w:trHeight w:val="10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1.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Составление отчёта по проверке организации горячего питания в школы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заведующая столовой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отчёт</w:t>
            </w:r>
          </w:p>
        </w:tc>
      </w:tr>
      <w:tr w:rsidR="006F0695" w:rsidTr="004D6734">
        <w:trPr>
          <w:trHeight w:val="10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2.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Контроль сроков годности и условий хранения продуктов в школьной столовой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медицинская сестра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Акт сверок соответствия сроков годности</w:t>
            </w:r>
          </w:p>
        </w:tc>
      </w:tr>
      <w:tr w:rsidR="006F0695" w:rsidTr="004D6734">
        <w:trPr>
          <w:trHeight w:val="10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3.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заведующая столовой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акты проверок</w:t>
            </w:r>
          </w:p>
        </w:tc>
      </w:tr>
      <w:tr w:rsidR="006F0695" w:rsidTr="004D6734">
        <w:trPr>
          <w:trHeight w:val="67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4.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  <w:bCs w:val="0"/>
              </w:rPr>
            </w:pPr>
            <w:r>
              <w:t>Расширение ассортимента продуктов питания.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заведующая столовой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меню</w:t>
            </w:r>
          </w:p>
        </w:tc>
      </w:tr>
      <w:tr w:rsidR="006F0695" w:rsidTr="004D6734">
        <w:trPr>
          <w:trHeight w:val="68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5.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tabs>
                <w:tab w:val="left" w:pos="3960"/>
              </w:tabs>
            </w:pPr>
            <w:r>
              <w:t>Соблюдение графика питания учащихся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ежедневно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rPr>
                <w:rStyle w:val="FontStyle12"/>
                <w:b w:val="0"/>
              </w:rPr>
              <w:t>заведующая столовой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справка</w:t>
            </w:r>
          </w:p>
        </w:tc>
      </w:tr>
      <w:tr w:rsidR="006F0695" w:rsidTr="004D6734">
        <w:trPr>
          <w:trHeight w:val="68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6.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tabs>
                <w:tab w:val="left" w:pos="3960"/>
              </w:tabs>
            </w:pPr>
            <w:r>
              <w:t>Личная гигиена учащихся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ежедневно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медицинская сестра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Журнал осмотров</w:t>
            </w:r>
          </w:p>
        </w:tc>
      </w:tr>
      <w:tr w:rsidR="006F0695" w:rsidTr="004D6734">
        <w:trPr>
          <w:trHeight w:val="1304"/>
        </w:trPr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95" w:rsidRDefault="006F0695">
            <w:pPr>
              <w:jc w:val="center"/>
              <w:rPr>
                <w:b/>
                <w:sz w:val="28"/>
              </w:rPr>
            </w:pPr>
          </w:p>
          <w:p w:rsidR="006F0695" w:rsidRDefault="006F0695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6. Организация работы по улучшению материально-технической базы столовой, расширению сферы услуг для учащихся и родителей</w:t>
            </w:r>
          </w:p>
          <w:p w:rsidR="006F0695" w:rsidRDefault="006F0695">
            <w:pPr>
              <w:jc w:val="center"/>
              <w:rPr>
                <w:rStyle w:val="FontStyle12"/>
                <w:bCs w:val="0"/>
              </w:rPr>
            </w:pPr>
          </w:p>
        </w:tc>
      </w:tr>
      <w:tr w:rsidR="006F0695" w:rsidTr="004D6734">
        <w:trPr>
          <w:trHeight w:val="67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1.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highlight w:val="yellow"/>
              </w:rPr>
            </w:pPr>
            <w:r>
              <w:t>Продолжение эстетического оформления зала столовой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заместитель директора по ВР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акт проверки</w:t>
            </w:r>
          </w:p>
        </w:tc>
      </w:tr>
      <w:tr w:rsidR="006F0695" w:rsidTr="004D6734">
        <w:trPr>
          <w:trHeight w:val="130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5" w:rsidRDefault="006F0695">
            <w:r>
              <w:t>2.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Организация закупки технологического оборудования для столовой.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jc w:val="center"/>
            </w:pPr>
            <w:r>
              <w:t>по мере поступления финансирования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r>
              <w:t>директор,</w:t>
            </w:r>
          </w:p>
          <w:p w:rsidR="006F0695" w:rsidRDefault="006F0695">
            <w:r>
              <w:rPr>
                <w:rStyle w:val="FontStyle12"/>
                <w:b w:val="0"/>
              </w:rPr>
              <w:t>заместитель директора по АХЧ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5" w:rsidRDefault="006F0695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материалы о закупках, сметы</w:t>
            </w:r>
          </w:p>
        </w:tc>
      </w:tr>
    </w:tbl>
    <w:p w:rsidR="006F0695" w:rsidRDefault="006F0695" w:rsidP="006F0695">
      <w:pPr>
        <w:pStyle w:val="aa"/>
        <w:spacing w:line="240" w:lineRule="auto"/>
        <w:ind w:firstLine="539"/>
        <w:jc w:val="center"/>
        <w:rPr>
          <w:b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Личностные, мета предметные и предметные результаты реализация образовательной программы по формированию культуры здорового питания</w:t>
      </w:r>
    </w:p>
    <w:p w:rsidR="006F0695" w:rsidRDefault="006F0695" w:rsidP="006F0695">
      <w:pPr>
        <w:pStyle w:val="af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Результаты освоения </w:t>
      </w:r>
      <w:r>
        <w:rPr>
          <w:rFonts w:ascii="Times New Roman CYR" w:hAnsi="Times New Roman CYR" w:cs="Times New Roman CYR"/>
          <w:bCs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являются одним из важнейших механизмов реализации требований ФГОС к результатам обучающихся, освоивших основную образовательную программу. Они представляют собой систему 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обобщённых личностно-ориен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тированных целей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допускающих дальнейшее уточнение и конкретизацию, что обеспечивает определение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выявление всех составляющих планируемых результатов,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подлежащих формированию и оценке.</w:t>
      </w:r>
    </w:p>
    <w:p w:rsidR="006F0695" w:rsidRDefault="006F0695" w:rsidP="006F069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реализации модуля Программы для обучающихся 1 - 4 классов, начальное общее образование: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3239"/>
        <w:gridCol w:w="3190"/>
      </w:tblGrid>
      <w:tr w:rsidR="006F0695" w:rsidTr="006F0695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личностные результаты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 предметные результаты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предметные результаты</w:t>
            </w:r>
          </w:p>
        </w:tc>
      </w:tr>
      <w:tr w:rsidR="006F0695" w:rsidTr="006F0695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формирование уважительного отношения к иному мнению, истории и культуре других народов; формирование эстетических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духовным ценностям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      </w:r>
          </w:p>
        </w:tc>
      </w:tr>
    </w:tbl>
    <w:p w:rsidR="006F0695" w:rsidRDefault="006F0695" w:rsidP="006F0695">
      <w:pPr>
        <w:spacing w:before="20"/>
        <w:ind w:right="-5" w:firstLine="709"/>
        <w:jc w:val="both"/>
        <w:rPr>
          <w:rFonts w:eastAsia="Calibri"/>
          <w:sz w:val="28"/>
          <w:szCs w:val="28"/>
          <w:lang w:eastAsia="en-US"/>
        </w:rPr>
      </w:pPr>
    </w:p>
    <w:p w:rsidR="006F0695" w:rsidRDefault="006F0695" w:rsidP="006F0695">
      <w:pPr>
        <w:spacing w:before="20"/>
        <w:ind w:right="-5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Результаты реализации модуля Программы </w:t>
      </w:r>
      <w:r>
        <w:rPr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обучающихся </w:t>
      </w:r>
      <w:r>
        <w:rPr>
          <w:sz w:val="28"/>
          <w:szCs w:val="28"/>
        </w:rPr>
        <w:t>5 - 9 классов, основное общее образование: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5760"/>
      </w:tblGrid>
      <w:tr w:rsidR="006F0695" w:rsidTr="006F06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spacing w:before="20"/>
              <w:ind w:right="-5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личностные результаты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spacing w:before="20"/>
              <w:ind w:right="-5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мета предметные результаты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spacing w:before="20"/>
              <w:ind w:right="-5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предметные результаты</w:t>
            </w:r>
          </w:p>
        </w:tc>
      </w:tr>
      <w:tr w:rsidR="006F0695" w:rsidTr="006F06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spacing w:before="20"/>
              <w:ind w:right="-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формирование ценности здорового и безопасного образа жизни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spacing w:before="20"/>
              <w:ind w:right="-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spacing w:before="20"/>
              <w:ind w:right="-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осознание роли техники и технологий для прогрессивного развития общества; формирование целостного представления о техно 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производства;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</w:t>
            </w:r>
          </w:p>
        </w:tc>
      </w:tr>
    </w:tbl>
    <w:p w:rsidR="006F0695" w:rsidRDefault="006F0695" w:rsidP="006F069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0695" w:rsidRDefault="006F0695" w:rsidP="006F069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реализации модуляПрограммы для обучающихся 10 - 11 классов, среднее общее образование: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2681"/>
        <w:gridCol w:w="3592"/>
      </w:tblGrid>
      <w:tr w:rsidR="006F0695" w:rsidTr="006F06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личностные результаты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 предметные результаты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предметные результаты</w:t>
            </w:r>
          </w:p>
        </w:tc>
      </w:tr>
      <w:tr w:rsidR="006F0695" w:rsidTr="006F06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освоения основной образовательной программы для учебных предметов на базовом уровне ориентированы на обеспечение преимущественно образовательной и общекультурной подготовки и должны отражать создание условий для развития навыков учебной, проектно-исследовательской, творческой деятельности, мотивации обучающихся к саморазвитию</w:t>
            </w:r>
          </w:p>
        </w:tc>
      </w:tr>
    </w:tbl>
    <w:p w:rsidR="006F0695" w:rsidRDefault="006F0695" w:rsidP="006F0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образовательной программы по формированию культуры здорового питания</w:t>
      </w:r>
    </w:p>
    <w:p w:rsidR="006F0695" w:rsidRDefault="006F0695" w:rsidP="006F0695">
      <w:pPr>
        <w:pStyle w:val="2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5.1 Содержание программы для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>1 – 4 классов</w:t>
      </w:r>
    </w:p>
    <w:p w:rsidR="006F0695" w:rsidRDefault="006F0695" w:rsidP="006F0695">
      <w:pPr>
        <w:widowControl w:val="0"/>
        <w:autoSpaceDE w:val="0"/>
        <w:autoSpaceDN w:val="0"/>
        <w:adjustRightInd w:val="0"/>
        <w:spacing w:after="120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Программа курса по формированию культуры здорового питания обучающихся </w:t>
      </w:r>
      <w:r>
        <w:rPr>
          <w:rFonts w:ascii="Times New Roman CYR" w:hAnsi="Times New Roman CYR" w:cs="Times New Roman CYR"/>
          <w:bCs/>
          <w:sz w:val="28"/>
          <w:szCs w:val="28"/>
        </w:rPr>
        <w:br/>
        <w:t xml:space="preserve">1- 4 классов </w:t>
      </w:r>
      <w:r>
        <w:rPr>
          <w:sz w:val="28"/>
          <w:szCs w:val="28"/>
        </w:rPr>
        <w:t>состоит из 6 тематических разделов.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7127"/>
      </w:tblGrid>
      <w:tr w:rsidR="006F0695" w:rsidTr="004D6734">
        <w:trPr>
          <w:trHeight w:val="44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F0695" w:rsidTr="004D6734">
        <w:trPr>
          <w:trHeight w:val="77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Как устроен человек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человека. Органы пищеварения, работа органов пищеварения</w:t>
            </w:r>
          </w:p>
        </w:tc>
      </w:tr>
      <w:tr w:rsidR="006F0695" w:rsidTr="004D6734">
        <w:trPr>
          <w:trHeight w:val="141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Личная гигиена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«гигиена» - гигиена личная, гигиена жилища, гигиена труда.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равила личной гигиены - уход за лицом, руками, ртом, ногтями, телом, волосами, одеждой, обувью, предметами быта. Выполнение правил личной гигиены</w:t>
            </w:r>
          </w:p>
        </w:tc>
      </w:tr>
      <w:tr w:rsidR="006F0695" w:rsidTr="004D6734">
        <w:trPr>
          <w:trHeight w:val="109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Чтобы зубы не болели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Правильное питание для сохранения здоровых зубов. Состав пищи и здоровые зубы. Сладости, их влияние на состояние и сохранение зубов</w:t>
            </w:r>
          </w:p>
        </w:tc>
      </w:tr>
      <w:tr w:rsidR="006F0695" w:rsidTr="004D6734">
        <w:trPr>
          <w:trHeight w:val="77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Береги зрение смолоду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глаза. Причины ухудшения зрения. Влияние режима правильного питания на сохранение зрения</w:t>
            </w:r>
          </w:p>
        </w:tc>
      </w:tr>
      <w:tr w:rsidR="006F0695" w:rsidTr="004D6734">
        <w:trPr>
          <w:trHeight w:val="77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Как правильно питаться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7"/>
                <w:szCs w:val="27"/>
              </w:rPr>
              <w:t>Значение питания в жизни человека. Все ли мы знаем о здоровой пище. Как правильно питаться. Питание школьников</w:t>
            </w:r>
          </w:p>
        </w:tc>
      </w:tr>
      <w:tr w:rsidR="006F0695" w:rsidTr="004D6734">
        <w:trPr>
          <w:trHeight w:val="76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Наше здоровье в наших руках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7"/>
                <w:szCs w:val="27"/>
              </w:rPr>
              <w:t>Пирамида здорового питания. Создай свою пирамиду здоровья. Характеристика ступеней пирамиды здорового питания</w:t>
            </w:r>
          </w:p>
        </w:tc>
      </w:tr>
    </w:tbl>
    <w:p w:rsidR="006F0695" w:rsidRDefault="006F0695" w:rsidP="006F0695">
      <w:pPr>
        <w:pStyle w:val="21"/>
        <w:ind w:firstLine="360"/>
        <w:jc w:val="center"/>
        <w:rPr>
          <w:b/>
          <w:sz w:val="28"/>
          <w:szCs w:val="28"/>
        </w:rPr>
      </w:pPr>
    </w:p>
    <w:p w:rsidR="006F0695" w:rsidRDefault="006F0695" w:rsidP="006F0695">
      <w:pPr>
        <w:spacing w:before="100" w:beforeAutospacing="1"/>
        <w:jc w:val="center"/>
        <w:rPr>
          <w:b/>
          <w:sz w:val="28"/>
          <w:szCs w:val="28"/>
        </w:rPr>
      </w:pPr>
    </w:p>
    <w:p w:rsidR="006F0695" w:rsidRDefault="006F0695" w:rsidP="006F0695">
      <w:pPr>
        <w:spacing w:before="100" w:beforeAutospacing="1"/>
        <w:jc w:val="center"/>
        <w:rPr>
          <w:b/>
          <w:sz w:val="28"/>
          <w:szCs w:val="28"/>
        </w:rPr>
      </w:pPr>
    </w:p>
    <w:p w:rsidR="006F0695" w:rsidRDefault="006F0695" w:rsidP="006F0695">
      <w:pPr>
        <w:spacing w:before="100" w:beforeAutospacing="1"/>
        <w:jc w:val="center"/>
        <w:rPr>
          <w:b/>
          <w:sz w:val="28"/>
          <w:szCs w:val="28"/>
        </w:rPr>
      </w:pPr>
    </w:p>
    <w:p w:rsidR="006F0695" w:rsidRDefault="006F0695" w:rsidP="006F0695">
      <w:pPr>
        <w:spacing w:before="100" w:beforeAutospacing="1"/>
        <w:jc w:val="center"/>
        <w:rPr>
          <w:b/>
          <w:sz w:val="28"/>
          <w:szCs w:val="28"/>
        </w:rPr>
      </w:pPr>
    </w:p>
    <w:p w:rsidR="006F0695" w:rsidRDefault="006F0695" w:rsidP="006F0695">
      <w:pPr>
        <w:spacing w:before="100" w:beforeAutospacing="1"/>
        <w:jc w:val="center"/>
        <w:rPr>
          <w:b/>
          <w:sz w:val="28"/>
          <w:szCs w:val="28"/>
        </w:rPr>
      </w:pPr>
    </w:p>
    <w:p w:rsidR="006F0695" w:rsidRDefault="006F0695" w:rsidP="006F0695">
      <w:pPr>
        <w:spacing w:before="100" w:beforeAutospacing="1"/>
        <w:jc w:val="center"/>
        <w:rPr>
          <w:b/>
          <w:sz w:val="28"/>
          <w:szCs w:val="28"/>
        </w:rPr>
      </w:pPr>
    </w:p>
    <w:p w:rsidR="006F0695" w:rsidRDefault="006F0695" w:rsidP="006F0695">
      <w:pPr>
        <w:spacing w:before="100" w:beforeAutospacing="1"/>
        <w:jc w:val="center"/>
        <w:rPr>
          <w:b/>
          <w:sz w:val="28"/>
          <w:szCs w:val="28"/>
        </w:rPr>
      </w:pPr>
    </w:p>
    <w:p w:rsidR="006F0695" w:rsidRDefault="006F0695" w:rsidP="006F0695">
      <w:pPr>
        <w:spacing w:before="100" w:beforeAutospacing="1"/>
        <w:jc w:val="center"/>
        <w:rPr>
          <w:b/>
          <w:sz w:val="28"/>
          <w:szCs w:val="28"/>
        </w:rPr>
      </w:pPr>
    </w:p>
    <w:p w:rsidR="006F0695" w:rsidRDefault="006F0695" w:rsidP="006F0695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Содержание программы для </w:t>
      </w:r>
      <w:r>
        <w:rPr>
          <w:b/>
          <w:bCs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>5 – 9 классов</w:t>
      </w:r>
    </w:p>
    <w:p w:rsidR="006F0695" w:rsidRDefault="006F0695" w:rsidP="006F069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Программа курса по формированию культуры здорового питания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обучающихся 5-9 классов </w:t>
      </w:r>
      <w:r>
        <w:rPr>
          <w:sz w:val="28"/>
          <w:szCs w:val="28"/>
        </w:rPr>
        <w:t>состоит из 5 тематических разделов.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7077"/>
      </w:tblGrid>
      <w:tr w:rsidR="006F0695" w:rsidTr="006F06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F0695" w:rsidTr="006F06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Здоровье человека и основы правильного питания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Состояние здоровья современного человека. Пирамида здорового питания. Факторы, влияющие на состояние здоровья детей раннего и дошкольного возраста. Факторы, влияющие на состояние здоровья школьников. Особенности обменных процессов, происходящих в организме человека в соответствии с возрастными периодами</w:t>
            </w:r>
          </w:p>
        </w:tc>
      </w:tr>
      <w:tr w:rsidR="006F0695" w:rsidTr="006F06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Алиментарно-зависимые заболевания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Алиментарно-зависимые заболевания и факторы их вызывающие. Нарушением питания и факторы риска развития хронических неинфекционных заболеваний. Меры профилактики алиментарно-зависимых заболеваний</w:t>
            </w:r>
          </w:p>
        </w:tc>
      </w:tr>
      <w:tr w:rsidR="006F0695" w:rsidTr="006F06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питания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Приводятся краткие сведения о физиологии питания человека. О механизме пищеварения и правильном характере обмена веществ в организме человека. Изучаются требования и правила построения рационов питания для различных возрастных групп населения</w:t>
            </w:r>
          </w:p>
        </w:tc>
      </w:tr>
      <w:tr w:rsidR="006F0695" w:rsidTr="006F06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ассортимента и свойства пищевых продуктов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Современные тенденции развития индустрии питания в Российской Федерации и за рубежом. Особенность питания детей, учащихся, лечебно-профилактического, диетического питания, питания в предприятиях открытой сети (ресторанах, кафе, барах, столовых, закусочных и др. типов).Структура ассортимента продукции общественного питания.Прием и способы кулинарной обработки пищевых продуктов</w:t>
            </w:r>
          </w:p>
        </w:tc>
      </w:tr>
      <w:tr w:rsidR="006F0695" w:rsidTr="006F06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Санитария и гигиена питания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функции и правила гигиены питания. Гигиена, режим и различные формы организации питания школьников.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собенности и правила личной гигиены.  Сведения о пищевых отравлениях и их недопущения</w:t>
            </w:r>
          </w:p>
        </w:tc>
      </w:tr>
    </w:tbl>
    <w:p w:rsidR="006F0695" w:rsidRDefault="006F0695" w:rsidP="006F0695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F0695" w:rsidRDefault="006F0695" w:rsidP="006F0695">
      <w:pPr>
        <w:pStyle w:val="21"/>
        <w:ind w:firstLine="360"/>
        <w:jc w:val="center"/>
        <w:rPr>
          <w:b/>
          <w:sz w:val="28"/>
          <w:szCs w:val="28"/>
        </w:rPr>
      </w:pPr>
    </w:p>
    <w:p w:rsidR="006F0695" w:rsidRDefault="006F0695" w:rsidP="006F0695">
      <w:pPr>
        <w:pStyle w:val="21"/>
        <w:ind w:firstLine="360"/>
        <w:jc w:val="center"/>
        <w:rPr>
          <w:b/>
          <w:sz w:val="28"/>
          <w:szCs w:val="28"/>
        </w:rPr>
      </w:pPr>
    </w:p>
    <w:p w:rsidR="006F0695" w:rsidRDefault="006F0695" w:rsidP="006F0695">
      <w:pPr>
        <w:pStyle w:val="21"/>
        <w:ind w:firstLine="360"/>
        <w:jc w:val="center"/>
        <w:rPr>
          <w:b/>
          <w:sz w:val="28"/>
          <w:szCs w:val="28"/>
        </w:rPr>
      </w:pPr>
    </w:p>
    <w:p w:rsidR="006F0695" w:rsidRDefault="006F0695" w:rsidP="006F0695">
      <w:pPr>
        <w:pStyle w:val="21"/>
        <w:ind w:firstLine="360"/>
        <w:jc w:val="center"/>
        <w:rPr>
          <w:b/>
          <w:sz w:val="28"/>
          <w:szCs w:val="28"/>
        </w:rPr>
      </w:pPr>
    </w:p>
    <w:p w:rsidR="006F0695" w:rsidRDefault="006F0695" w:rsidP="006F0695">
      <w:pPr>
        <w:pStyle w:val="21"/>
        <w:ind w:firstLine="360"/>
        <w:jc w:val="center"/>
        <w:rPr>
          <w:b/>
          <w:sz w:val="28"/>
          <w:szCs w:val="28"/>
        </w:rPr>
      </w:pPr>
    </w:p>
    <w:p w:rsidR="006F0695" w:rsidRDefault="006F0695" w:rsidP="006F0695">
      <w:pPr>
        <w:pStyle w:val="21"/>
        <w:ind w:firstLine="360"/>
        <w:jc w:val="center"/>
        <w:rPr>
          <w:b/>
          <w:sz w:val="28"/>
          <w:szCs w:val="28"/>
        </w:rPr>
      </w:pPr>
    </w:p>
    <w:p w:rsidR="006F0695" w:rsidRDefault="006F0695" w:rsidP="006F0695">
      <w:pPr>
        <w:pStyle w:val="21"/>
        <w:ind w:firstLine="360"/>
        <w:jc w:val="center"/>
        <w:rPr>
          <w:b/>
          <w:sz w:val="28"/>
          <w:szCs w:val="28"/>
        </w:rPr>
      </w:pPr>
    </w:p>
    <w:p w:rsidR="006F0695" w:rsidRDefault="006F0695" w:rsidP="006F0695">
      <w:pPr>
        <w:pStyle w:val="21"/>
        <w:ind w:firstLine="360"/>
        <w:jc w:val="center"/>
        <w:rPr>
          <w:b/>
          <w:sz w:val="28"/>
          <w:szCs w:val="28"/>
        </w:rPr>
      </w:pPr>
    </w:p>
    <w:p w:rsidR="006F0695" w:rsidRDefault="006F0695" w:rsidP="006F0695">
      <w:pPr>
        <w:pStyle w:val="2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Содержание программы для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>10 - 11 классов</w:t>
      </w:r>
    </w:p>
    <w:p w:rsidR="006F0695" w:rsidRDefault="006F0695" w:rsidP="006F069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Программа курса по формированию культуры здорового питания обучающихся</w:t>
      </w:r>
      <w:r>
        <w:rPr>
          <w:rFonts w:ascii="Times New Roman CYR" w:hAnsi="Times New Roman CYR" w:cs="Times New Roman CYR"/>
          <w:bCs/>
          <w:sz w:val="28"/>
          <w:szCs w:val="28"/>
        </w:rPr>
        <w:br/>
        <w:t xml:space="preserve">10-11 классов </w:t>
      </w:r>
      <w:r>
        <w:rPr>
          <w:sz w:val="28"/>
          <w:szCs w:val="28"/>
        </w:rPr>
        <w:t>состоит из 4 тематических разделов.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7052"/>
      </w:tblGrid>
      <w:tr w:rsidR="006F0695" w:rsidTr="006F06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F0695" w:rsidTr="006F06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питания целевых групп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детей раннего возраста. Питание детей дошкольного возраста.  Особенности питания школьников. Питание спортсменов</w:t>
            </w:r>
          </w:p>
        </w:tc>
      </w:tr>
      <w:tr w:rsidR="006F0695" w:rsidTr="006F06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блюд и кулинарных изделий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ассортиментом продукции предприятий общественного питания изучается классификация и основы производства различных групп блюд и кулинарных изделий</w:t>
            </w:r>
          </w:p>
          <w:p w:rsidR="006F0695" w:rsidRDefault="006F0695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холодные блюда и закуски; </w:t>
            </w:r>
          </w:p>
          <w:p w:rsidR="006F0695" w:rsidRDefault="006F0695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горячие закуски; </w:t>
            </w:r>
          </w:p>
          <w:p w:rsidR="006F0695" w:rsidRDefault="006F0695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первые блюда; </w:t>
            </w:r>
          </w:p>
          <w:p w:rsidR="006F0695" w:rsidRDefault="006F0695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вторые горячие блюда; </w:t>
            </w:r>
          </w:p>
          <w:p w:rsidR="006F0695" w:rsidRDefault="006F0695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десерты; </w:t>
            </w:r>
          </w:p>
          <w:p w:rsidR="006F0695" w:rsidRDefault="006F0695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напитки; </w:t>
            </w:r>
          </w:p>
          <w:p w:rsidR="006F0695" w:rsidRDefault="006F0695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мучные блюда и мучные кондитерские изделия </w:t>
            </w:r>
          </w:p>
          <w:p w:rsidR="006F0695" w:rsidRDefault="006F0695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Приводятся рецептуры различных групп блюд и кулинарных изделий</w:t>
            </w:r>
          </w:p>
        </w:tc>
      </w:tr>
      <w:tr w:rsidR="006F0695" w:rsidTr="006F06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ценность продуктов и пути ее повышения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Пищевая ценность продуктов питания. Энергетическая ценность продуктов питания. Витаминная ценность пищевых продуктов. Минеральная ценность пищевых продуктов. Повышение пищевой ценности продуктов питания</w:t>
            </w:r>
          </w:p>
        </w:tc>
      </w:tr>
      <w:tr w:rsidR="006F0695" w:rsidTr="006F06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пищевых продуктов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Гигиенические требования безопасности и пищевой ценности пищевых продуктов. Микробиологическая безопасность. Загрязнение пищевых продуктов. Допустимые нормы по показателям безопасности пищевых продуктов</w:t>
            </w:r>
          </w:p>
        </w:tc>
      </w:tr>
    </w:tbl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6. Примерное тематическое планирование с определением основных </w:t>
      </w: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видов учебной деятельности обучающихся</w:t>
      </w: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Модуль 1 - для обучающихся 1 - 4 классов, начальное общее образование.</w:t>
      </w:r>
    </w:p>
    <w:p w:rsidR="006F0695" w:rsidRDefault="006F0695" w:rsidP="006F0695">
      <w:pPr>
        <w:pStyle w:val="ConsPlusNormal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710"/>
        <w:gridCol w:w="532"/>
        <w:gridCol w:w="489"/>
        <w:gridCol w:w="489"/>
        <w:gridCol w:w="489"/>
        <w:gridCol w:w="472"/>
        <w:gridCol w:w="472"/>
        <w:gridCol w:w="472"/>
        <w:gridCol w:w="411"/>
        <w:gridCol w:w="571"/>
        <w:gridCol w:w="571"/>
        <w:gridCol w:w="496"/>
        <w:gridCol w:w="496"/>
        <w:gridCol w:w="451"/>
        <w:gridCol w:w="450"/>
        <w:gridCol w:w="450"/>
        <w:gridCol w:w="414"/>
      </w:tblGrid>
      <w:tr w:rsidR="006F0695" w:rsidTr="006F0695">
        <w:trPr>
          <w:trHeight w:val="2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95" w:rsidRDefault="00E32D38">
            <w:pPr>
              <w:shd w:val="clear" w:color="auto" w:fill="FFFFFF"/>
              <w:ind w:hanging="26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7216;visibility:visible" from="5.6pt,3.15pt" to="86.6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h5UQIAAF4EAAAOAAAAZHJzL2Uyb0RvYy54bWysVM1uEzEQviPxDtbe0/0hadNVNxXKJlwK&#10;VGp5AMf2Zi28tmU72UQICTgj9RF4BQ4gVSrwDJs3Yuz80MIFIXJwxjPjz998M96z81Uj0JIZy5Us&#10;ovQoiRCTRFEu50X06nraG0bIOiwpFkqyIlozG52PHj86a3XOMlUrQZlBACJt3uoiqp3TeRxbUrMG&#10;2yOlmYRgpUyDHWzNPKYGt4DeiDhLkuO4VYZqowizFrzlNhiNAn5VMeJeVpVlDokiAm4urCasM7/G&#10;ozOczw3WNSc7GvgfWDSYS7j0AFVih9HC8D+gGk6MsqpyR0Q1saoqTlioAapJk9+quaqxZqEWEMfq&#10;g0z2/8GSF8tLgzgtoixCEjfQou7T5t3mpvvWfd7coM377kf3tfvS3Xbfu9vNB7DvNh/B9sHubue+&#10;QZlXstU2B8CxvDReC7KSV/pCkdcWSTWusZyzUNH1WsM1qT8RPzjiN1YDn1n7XFHIwQungqyryjQe&#10;EgRDq9C99aF7bOUQAWeaZMOTBJpMILbf+Dtwvj+ujXXPmGqQN4pIcOnlxTleXli3Td2neLdUUy4E&#10;+HEuJGqL6HSQDcIBqwSnPuhj1sxnY2HQEvshC79QG0Tupxm1kDSA1QzTyc52mIutDTyF9HhQENDZ&#10;WdspenOanE6Gk2G/18+OJ71+Upa9p9Nxv3c8TU8G5ZNyPC7Tt55a2s9rTimTnt1+otP+303M7m1t&#10;Z/Ew0wcZ4ofoQVogu/8PpENHfRO34zBTdH1pvLS+uTDEIXn34Pwrub8PWb8+C6OfAAAA//8DAFBL&#10;AwQUAAYACAAAACEANGKVZdwAAAAIAQAADwAAAGRycy9kb3ducmV2LnhtbEyPwU7DMBBE70j8g7VI&#10;XCrqNJFCFeJUCMiNCwXEdRsvSUS8TmO3DXw92xPc9mlGszPlZnaDOtIUes8GVssEFHHjbc+tgbfX&#10;+mYNKkRki4NnMvBNATbV5UWJhfUnfqHjNrZKQjgUaKCLcSy0Dk1HDsPSj8SiffrJYRScWm0nPEm4&#10;G3SaJLl22LN86HCkh46ar+3BGQj1O+3rn0WzSD6y1lO6f3x+QmOur+b7O1CR5vhnhnN9qQ6VdNr5&#10;A9ugBuFVKk4DeQbqLN9mwjs58nUGuir1/wHVLwAAAP//AwBQSwECLQAUAAYACAAAACEAtoM4kv4A&#10;AADhAQAAEwAAAAAAAAAAAAAAAAAAAAAAW0NvbnRlbnRfVHlwZXNdLnhtbFBLAQItABQABgAIAAAA&#10;IQA4/SH/1gAAAJQBAAALAAAAAAAAAAAAAAAAAC8BAABfcmVscy8ucmVsc1BLAQItABQABgAIAAAA&#10;IQDpYuh5UQIAAF4EAAAOAAAAAAAAAAAAAAAAAC4CAABkcnMvZTJvRG9jLnhtbFBLAQItABQABgAI&#10;AAAAIQA0YpVl3AAAAAgBAAAPAAAAAAAAAAAAAAAAAKsEAABkcnMvZG93bnJldi54bWxQSwUGAAAA&#10;AAQABADzAAAAtAUAAAAA&#10;"/>
              </w:pict>
            </w:r>
            <w:r w:rsidR="006F0695">
              <w:t xml:space="preserve">Класс </w:t>
            </w:r>
          </w:p>
          <w:p w:rsidR="006F0695" w:rsidRDefault="006F0695">
            <w:pPr>
              <w:shd w:val="clear" w:color="auto" w:fill="FFFFFF"/>
              <w:ind w:hanging="26"/>
              <w:jc w:val="center"/>
            </w:pPr>
          </w:p>
          <w:p w:rsidR="006F0695" w:rsidRDefault="006F0695">
            <w:pPr>
              <w:shd w:val="clear" w:color="auto" w:fill="FFFFFF"/>
              <w:ind w:hanging="26"/>
              <w:jc w:val="center"/>
            </w:pPr>
          </w:p>
          <w:p w:rsidR="006F0695" w:rsidRDefault="006F0695">
            <w:pPr>
              <w:shd w:val="clear" w:color="auto" w:fill="FFFFFF"/>
              <w:ind w:hanging="26"/>
            </w:pPr>
            <w:r>
              <w:t>Разделы</w:t>
            </w:r>
          </w:p>
          <w:p w:rsidR="006F0695" w:rsidRDefault="006F0695">
            <w:pPr>
              <w:shd w:val="clear" w:color="auto" w:fill="FFFFFF"/>
              <w:ind w:hanging="26"/>
            </w:pPr>
            <w:r>
              <w:t xml:space="preserve"> модуля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Распределение часов по видам занятий</w:t>
            </w:r>
          </w:p>
        </w:tc>
      </w:tr>
      <w:tr w:rsidR="006F0695" w:rsidTr="006F0695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(окружающий мир, физическая культура, технология, классный час)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 (неурочная, внеурочная деятельность)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Досуговые мероприятия (</w:t>
            </w:r>
            <w:r>
              <w:rPr>
                <w:sz w:val="18"/>
              </w:rPr>
              <w:t>тематические праздники, конкурсы, викторины, экскурсии, мероприятия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(домашняя)</w:t>
            </w:r>
          </w:p>
        </w:tc>
      </w:tr>
      <w:tr w:rsidR="006F0695" w:rsidTr="006F0695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0695" w:rsidTr="006F0695">
        <w:trPr>
          <w:trHeight w:val="4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t xml:space="preserve">1.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Как устроен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</w:tr>
      <w:tr w:rsidR="006F0695" w:rsidTr="006F0695">
        <w:trPr>
          <w:trHeight w:val="6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 Личная гигиена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6F0695" w:rsidTr="006F0695">
        <w:trPr>
          <w:trHeight w:val="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3.Чтобы зубы не болели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6F0695" w:rsidTr="006F0695">
        <w:trPr>
          <w:trHeight w:val="5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4.Береги зрение смолоду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</w:tr>
      <w:tr w:rsidR="006F0695" w:rsidTr="006F0695">
        <w:trPr>
          <w:trHeight w:val="4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 Как правильно питаться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6F0695" w:rsidTr="006F0695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 Наше здоровье в наших руках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6F0695" w:rsidTr="006F0695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95" w:rsidRDefault="006F0695">
            <w:pPr>
              <w:shd w:val="clear" w:color="auto" w:fill="FFFFFF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</w:pPr>
            <w:r>
              <w:t>10</w:t>
            </w:r>
          </w:p>
        </w:tc>
      </w:tr>
      <w:tr w:rsidR="006F0695" w:rsidTr="006F0695">
        <w:trPr>
          <w:trHeight w:val="4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rPr>
                <w:b/>
              </w:rPr>
            </w:pPr>
            <w:r>
              <w:rPr>
                <w:b/>
              </w:rPr>
              <w:t>Итого: 136 часов</w:t>
            </w:r>
          </w:p>
          <w:p w:rsidR="006F0695" w:rsidRDefault="006F0695">
            <w:pPr>
              <w:shd w:val="clear" w:color="auto" w:fill="FFFFFF"/>
              <w:ind w:hanging="26"/>
              <w:rPr>
                <w:b/>
              </w:rPr>
            </w:pPr>
            <w:r>
              <w:rPr>
                <w:b/>
              </w:rPr>
              <w:t>34 часа в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6F0695" w:rsidRDefault="006F0695" w:rsidP="006F06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Примечание:</w:t>
      </w:r>
    </w:p>
    <w:p w:rsidR="006F0695" w:rsidRDefault="006F0695" w:rsidP="006F0695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Ответственные за реализацию модуля – заместитель директора школы по ВР, учителя начальных классов, учителя физической культуры, технологии, окружающего мира.</w:t>
      </w:r>
    </w:p>
    <w:p w:rsidR="006F0695" w:rsidRDefault="006F0695" w:rsidP="006F0695">
      <w:pPr>
        <w:spacing w:before="20"/>
        <w:ind w:right="-5" w:firstLine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0695" w:rsidRDefault="006F0695" w:rsidP="006F0695">
      <w:pPr>
        <w:spacing w:before="20"/>
        <w:ind w:right="-5" w:firstLine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0695" w:rsidRDefault="006F0695" w:rsidP="006F0695">
      <w:pPr>
        <w:spacing w:before="20"/>
        <w:ind w:right="-5" w:firstLine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0695" w:rsidRDefault="006F0695" w:rsidP="006F0695">
      <w:pPr>
        <w:spacing w:before="20"/>
        <w:ind w:right="-5" w:firstLine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0695" w:rsidRDefault="006F0695" w:rsidP="006F0695">
      <w:pPr>
        <w:spacing w:before="20"/>
        <w:ind w:right="-5" w:firstLine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0695" w:rsidRDefault="006F0695" w:rsidP="006F0695">
      <w:pPr>
        <w:spacing w:before="20"/>
        <w:ind w:right="-5" w:firstLine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0695" w:rsidRDefault="006F0695" w:rsidP="006F0695">
      <w:pPr>
        <w:spacing w:before="20"/>
        <w:ind w:right="-5" w:firstLine="36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Модуль 2 - </w:t>
      </w:r>
      <w:r>
        <w:rPr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обучающихся </w:t>
      </w:r>
      <w:r>
        <w:rPr>
          <w:sz w:val="28"/>
          <w:szCs w:val="28"/>
        </w:rPr>
        <w:t>5 - 9 классов, основное общее образование;</w:t>
      </w:r>
    </w:p>
    <w:p w:rsidR="006F0695" w:rsidRDefault="006F0695" w:rsidP="006F0695">
      <w:pPr>
        <w:spacing w:before="20"/>
        <w:ind w:right="-5" w:firstLine="36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339"/>
        <w:gridCol w:w="355"/>
        <w:gridCol w:w="298"/>
        <w:gridCol w:w="290"/>
        <w:gridCol w:w="284"/>
        <w:gridCol w:w="319"/>
        <w:gridCol w:w="441"/>
        <w:gridCol w:w="440"/>
        <w:gridCol w:w="440"/>
        <w:gridCol w:w="383"/>
        <w:gridCol w:w="383"/>
        <w:gridCol w:w="410"/>
        <w:gridCol w:w="400"/>
        <w:gridCol w:w="343"/>
        <w:gridCol w:w="340"/>
        <w:gridCol w:w="336"/>
        <w:gridCol w:w="366"/>
        <w:gridCol w:w="317"/>
        <w:gridCol w:w="317"/>
        <w:gridCol w:w="317"/>
        <w:gridCol w:w="317"/>
      </w:tblGrid>
      <w:tr w:rsidR="006F0695" w:rsidTr="006F0695">
        <w:trPr>
          <w:trHeight w:val="2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rPr>
                <w:sz w:val="28"/>
                <w:szCs w:val="28"/>
              </w:rPr>
              <w:lastRenderedPageBreak/>
              <w:tab/>
            </w:r>
            <w:r w:rsidR="00E32D38">
              <w:rPr>
                <w:noProof/>
              </w:rPr>
              <w:pict>
                <v:line id="Прямая соединительная линия 1" o:spid="_x0000_s1027" style="position:absolute;left:0;text-align:left;z-index:251658240;visibility:visible;mso-position-horizontal-relative:text;mso-position-vertical-relative:text" from="5.6pt,3.15pt" to="120.6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6NVQIAAF4EAAAOAAAAZHJzL2Uyb0RvYy54bWysVM2O0zAQviPxDlbu3STdtGyjTVeoabks&#10;sNIuD+DaTmPh2JbtbVohJNgz0j4Cr8ABpJUWeIb0jRi7P7BwQYgcnLFn5svMN59zerZqBFoyY7mS&#10;RZQeJRFikijK5aKIXl3NeicRsg5LioWSrIjWzEZn48ePTluds76qlaDMIACRNm91EdXO6TyOLalZ&#10;g+2R0kyCs1KmwQ62ZhFTg1tAb0TcT5Jh3CpDtVGEWQun5dYZjQN+VTHiXlaVZQ6JIoLaXFhNWOd+&#10;jcenOF8YrGtOdmXgf6iiwVzCRw9QJXYYXRv+B1TDiVFWVe6IqCZWVcUJCz1AN2nyWzeXNdYs9ALk&#10;WH2gyf4/WPJieWEQpzC7CEncwIi6j5t3m9vua/dpc4s277vv3Zfuc3fXfevuNjdg328+gO2d3f3u&#10;+BalnslW2xwAJ/LCeC7ISl7qc0VeWyTVpMZywUJHV2sNnwkZ8YMUv7Ea6pm3zxWFGHztVKB1VZnG&#10;QwJhaBWmtz5Mj60cInCYZsNkkMCQCfjS46x/PArzjXG+T9fGumdMNcgbRSS49PTiHC/PrYMGIHQf&#10;4o+lmnEhgkSERG0RjQb9QUiwSnDqnT7MmsV8IgxaYi+y8Hg2AOxBmFHXkgawmmE63dkOc7G1IV5I&#10;jwcNQTk7a6uiN6NkND2ZnmS9rD+c9rKkLHtPZ5OsN5ylTwblcTmZlOlbX1qa5TWnlElf3V7RafZ3&#10;itndra0WD5o+0BA/RA8tQrH7dyg6TNQPcSuHuaLrC+PZ8MMFEYfg3YXzt+TXfYj6+VsY/wAAAP//&#10;AwBQSwMEFAAGAAgAAAAhAMyaezHcAAAACAEAAA8AAABkcnMvZG93bnJldi54bWxMj8FOwzAQRO9I&#10;/IO1SFwq6iRFLQpxKgTkxoUC4rqNlyQiXqex2wa+nu2p3PZpRrMzxXpyvTrQGDrPBtJ5Aoq49rbj&#10;xsD7W3VzBypEZIu9ZzLwQwHW5eVFgbn1R36lwyY2SkI45GigjXHItQ51Sw7D3A/Eon350WEUHBtt&#10;RzxKuOt1liRL7bBj+dDiQI8t1d+bvTMQqg/aVb+zepZ8LhpP2e7p5RmNub6aHu5BRZri2Qyn+lId&#10;Sum09Xu2QfXCaSZOA8sFKJGz2xNv5UhXK9Blof8PKP8AAAD//wMAUEsBAi0AFAAGAAgAAAAhALaD&#10;OJL+AAAA4QEAABMAAAAAAAAAAAAAAAAAAAAAAFtDb250ZW50X1R5cGVzXS54bWxQSwECLQAUAAYA&#10;CAAAACEAOP0h/9YAAACUAQAACwAAAAAAAAAAAAAAAAAvAQAAX3JlbHMvLnJlbHNQSwECLQAUAAYA&#10;CAAAACEAce8ejVUCAABeBAAADgAAAAAAAAAAAAAAAAAuAgAAZHJzL2Uyb0RvYy54bWxQSwECLQAU&#10;AAYACAAAACEAzJp7MdwAAAAIAQAADwAAAAAAAAAAAAAAAACvBAAAZHJzL2Rvd25yZXYueG1sUEsF&#10;BgAAAAAEAAQA8wAAALgFAAAAAA==&#10;"/>
              </w:pict>
            </w:r>
            <w:r>
              <w:t xml:space="preserve">Класс </w:t>
            </w:r>
          </w:p>
          <w:p w:rsidR="006F0695" w:rsidRDefault="006F0695">
            <w:pPr>
              <w:shd w:val="clear" w:color="auto" w:fill="FFFFFF"/>
              <w:ind w:hanging="26"/>
              <w:jc w:val="center"/>
            </w:pPr>
          </w:p>
          <w:p w:rsidR="006F0695" w:rsidRDefault="006F0695">
            <w:pPr>
              <w:shd w:val="clear" w:color="auto" w:fill="FFFFFF"/>
              <w:ind w:hanging="26"/>
              <w:jc w:val="center"/>
            </w:pPr>
          </w:p>
          <w:p w:rsidR="006F0695" w:rsidRDefault="006F0695">
            <w:pPr>
              <w:shd w:val="clear" w:color="auto" w:fill="FFFFFF"/>
              <w:ind w:hanging="26"/>
            </w:pPr>
            <w:r>
              <w:t>Разделы</w:t>
            </w:r>
          </w:p>
          <w:p w:rsidR="006F0695" w:rsidRDefault="006F0695">
            <w:pPr>
              <w:shd w:val="clear" w:color="auto" w:fill="FFFFFF"/>
              <w:ind w:hanging="26"/>
            </w:pPr>
            <w:r>
              <w:t xml:space="preserve"> модуля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Распределение часов по видам занятий</w:t>
            </w:r>
          </w:p>
        </w:tc>
      </w:tr>
      <w:tr w:rsidR="006F0695" w:rsidTr="006F0695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(биология,  технология, ОБЖ классный час)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 (неурочная, внеурочная деятельность, проектно-исследовательская деятельность)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Досуговые мероприятия (</w:t>
            </w:r>
            <w:r>
              <w:rPr>
                <w:sz w:val="18"/>
              </w:rPr>
              <w:t>тематические праздники, конкурсы, викторины, экскурсии, мероприятия ФСК «Юность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(домашняя)</w:t>
            </w:r>
          </w:p>
        </w:tc>
      </w:tr>
      <w:tr w:rsidR="006F0695" w:rsidTr="006F0695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F0695" w:rsidTr="006F0695">
        <w:trPr>
          <w:trHeight w:val="70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1.Введение. Здоровье человека и основы правильного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6F0695" w:rsidTr="006F0695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Ответственные</w:t>
            </w:r>
          </w:p>
        </w:tc>
      </w:tr>
      <w:tr w:rsidR="006F0695" w:rsidTr="006F0695">
        <w:trPr>
          <w:trHeight w:val="9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Учителя технологии, ОБЖ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Руководители кружков, внеурочной деятельности,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Заместитель ВР, классные руководители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Классные руководители, родители</w:t>
            </w:r>
          </w:p>
        </w:tc>
      </w:tr>
      <w:tr w:rsidR="006F0695" w:rsidTr="006F0695">
        <w:trPr>
          <w:trHeight w:val="4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2.Алиментарно-зависимые заболевания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6F0695" w:rsidTr="006F069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Ответственные</w:t>
            </w:r>
          </w:p>
        </w:tc>
      </w:tr>
      <w:tr w:rsidR="006F0695" w:rsidTr="006F0695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Учителя биологии, ОБЖ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Руководители кружков, внеурочной деятельности,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Заместитель ВР, классные руководители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Классные руководители, родители</w:t>
            </w:r>
          </w:p>
        </w:tc>
      </w:tr>
      <w:tr w:rsidR="006F0695" w:rsidTr="006F0695">
        <w:trPr>
          <w:trHeight w:val="5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3. Физиология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6F0695" w:rsidTr="006F0695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Ответственные</w:t>
            </w:r>
          </w:p>
        </w:tc>
      </w:tr>
      <w:tr w:rsidR="006F0695" w:rsidTr="006F0695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Учитель технологии, классные руководители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Руководители кружков, внеурочной деятельности,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Заместитель ВР, классные руководители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Классные руководители, родители</w:t>
            </w:r>
          </w:p>
        </w:tc>
      </w:tr>
      <w:tr w:rsidR="006F0695" w:rsidTr="006F0695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4. Структура ассортимента и свойства пищевых продуктов.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6F0695" w:rsidTr="006F0695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Ответственные</w:t>
            </w:r>
          </w:p>
        </w:tc>
      </w:tr>
      <w:tr w:rsidR="006F0695" w:rsidTr="006F0695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Учитель технологии, классные руководители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Руководители кружков, внеурочной деятельности,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Заместитель ВР, классные руководители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Классные руководители, родители</w:t>
            </w:r>
          </w:p>
        </w:tc>
      </w:tr>
      <w:tr w:rsidR="006F0695" w:rsidTr="006F0695">
        <w:trPr>
          <w:trHeight w:val="40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5. Санитария и гигиена питания.</w:t>
            </w:r>
          </w:p>
          <w:p w:rsidR="006F0695" w:rsidRDefault="006F06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0695" w:rsidRDefault="006F06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6F0695" w:rsidTr="006F0695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Ответственные</w:t>
            </w:r>
          </w:p>
        </w:tc>
      </w:tr>
      <w:tr w:rsidR="006F0695" w:rsidTr="006F0695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Учитель ОБЖ, классные руководители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Руководители кружков, внеурочной деятельности,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Заместитель ВР, классные руководители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Классные руководители, родители</w:t>
            </w:r>
          </w:p>
        </w:tc>
      </w:tr>
      <w:tr w:rsidR="006F0695" w:rsidTr="006F0695">
        <w:trPr>
          <w:trHeight w:val="4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rPr>
                <w:b/>
              </w:rPr>
            </w:pPr>
            <w:r>
              <w:rPr>
                <w:b/>
              </w:rPr>
              <w:t xml:space="preserve">Итого: 170 часа </w:t>
            </w:r>
          </w:p>
          <w:p w:rsidR="006F0695" w:rsidRDefault="006F0695">
            <w:pPr>
              <w:shd w:val="clear" w:color="auto" w:fill="FFFFFF"/>
              <w:ind w:hanging="26"/>
              <w:rPr>
                <w:b/>
              </w:rPr>
            </w:pPr>
            <w:r>
              <w:rPr>
                <w:b/>
              </w:rPr>
              <w:t>34 часа в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6F0695" w:rsidRDefault="006F0695" w:rsidP="006F0695">
      <w:pPr>
        <w:spacing w:before="20"/>
        <w:ind w:right="-5" w:firstLine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0695" w:rsidRDefault="006F0695" w:rsidP="006F0695">
      <w:pPr>
        <w:spacing w:before="20"/>
        <w:ind w:right="-5" w:firstLine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0695" w:rsidRDefault="006F0695" w:rsidP="006F0695">
      <w:pPr>
        <w:spacing w:before="20"/>
        <w:ind w:right="-5" w:firstLine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6734" w:rsidRDefault="004D6734" w:rsidP="006F0695">
      <w:pPr>
        <w:spacing w:before="20"/>
        <w:ind w:right="-5" w:firstLine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0695" w:rsidRDefault="006F0695" w:rsidP="006F0695">
      <w:pPr>
        <w:spacing w:before="20"/>
        <w:ind w:right="-5" w:firstLine="36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Модуль 3 - </w:t>
      </w:r>
      <w:r>
        <w:rPr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обучающихся </w:t>
      </w:r>
      <w:r>
        <w:rPr>
          <w:sz w:val="28"/>
          <w:szCs w:val="28"/>
        </w:rPr>
        <w:t>10 - 11 классов, среднее общее образование.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56"/>
        <w:gridCol w:w="1128"/>
        <w:gridCol w:w="1230"/>
        <w:gridCol w:w="1433"/>
        <w:gridCol w:w="1800"/>
        <w:gridCol w:w="1045"/>
        <w:gridCol w:w="1083"/>
      </w:tblGrid>
      <w:tr w:rsidR="006F0695" w:rsidTr="006F0695">
        <w:trPr>
          <w:trHeight w:val="280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Разделы модуля</w:t>
            </w:r>
          </w:p>
          <w:p w:rsidR="006F0695" w:rsidRDefault="006F0695">
            <w:pPr>
              <w:shd w:val="clear" w:color="auto" w:fill="FFFFFF"/>
              <w:ind w:hanging="26"/>
            </w:pP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Распределение часов по видам занятий</w:t>
            </w:r>
          </w:p>
        </w:tc>
      </w:tr>
      <w:tr w:rsidR="006F0695" w:rsidTr="006F0695">
        <w:trPr>
          <w:trHeight w:val="472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Урок, лекция (биология, физическая культура, </w:t>
            </w:r>
            <w:r>
              <w:rPr>
                <w:sz w:val="20"/>
                <w:szCs w:val="20"/>
              </w:rPr>
              <w:lastRenderedPageBreak/>
              <w:t>технология, ОБЖ классный час)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Практические занятия (неурочная, внеурочная деятельность, проектно-</w:t>
            </w:r>
            <w:r>
              <w:rPr>
                <w:sz w:val="20"/>
                <w:szCs w:val="20"/>
              </w:rPr>
              <w:lastRenderedPageBreak/>
              <w:t>исследовательская деятельность)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 (домашняя)</w:t>
            </w:r>
          </w:p>
        </w:tc>
      </w:tr>
      <w:tr w:rsidR="006F0695" w:rsidTr="006F0695">
        <w:trPr>
          <w:trHeight w:val="472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6F0695" w:rsidTr="006F0695">
        <w:trPr>
          <w:trHeight w:val="783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1. Особенности питания целевых групп.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6F0695" w:rsidTr="006F0695">
        <w:trPr>
          <w:trHeight w:val="315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rPr>
                <w:i/>
                <w:sz w:val="22"/>
              </w:rPr>
              <w:t>Ответственные</w:t>
            </w:r>
          </w:p>
        </w:tc>
      </w:tr>
      <w:tr w:rsidR="006F0695" w:rsidTr="006F0695">
        <w:trPr>
          <w:trHeight w:val="450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23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Учитель технологии, биологии, физической культуры классные руководители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Руководители кружков, внеурочной деятельности, 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Классные руководители, родители</w:t>
            </w:r>
          </w:p>
        </w:tc>
      </w:tr>
      <w:tr w:rsidR="006F0695" w:rsidTr="006F0695">
        <w:trPr>
          <w:trHeight w:val="698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2. Классификация блюд и кулинарных изделий.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</w:tr>
      <w:tr w:rsidR="006F0695" w:rsidTr="006F0695">
        <w:trPr>
          <w:trHeight w:val="255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rPr>
                <w:i/>
                <w:sz w:val="22"/>
              </w:rPr>
              <w:t>Ответственные</w:t>
            </w:r>
          </w:p>
        </w:tc>
      </w:tr>
      <w:tr w:rsidR="006F0695" w:rsidTr="006F0695">
        <w:trPr>
          <w:trHeight w:val="435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23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Учитель технологии, классные руководители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Руководители кружков, внеурочной деятельности, 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Классные руководители, родители</w:t>
            </w:r>
          </w:p>
        </w:tc>
      </w:tr>
      <w:tr w:rsidR="006F0695" w:rsidTr="006F0695">
        <w:trPr>
          <w:trHeight w:val="698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pStyle w:val="21"/>
              <w:ind w:firstLine="0"/>
              <w:jc w:val="left"/>
            </w:pPr>
            <w:r>
              <w:rPr>
                <w:sz w:val="28"/>
                <w:szCs w:val="28"/>
              </w:rPr>
              <w:t>3. Пищевая ценность продуктов и пути ее повышения.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3</w:t>
            </w:r>
          </w:p>
        </w:tc>
      </w:tr>
      <w:tr w:rsidR="006F0695" w:rsidTr="006F0695">
        <w:trPr>
          <w:trHeight w:val="255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rPr>
                <w:i/>
                <w:sz w:val="22"/>
              </w:rPr>
              <w:t>Ответственные</w:t>
            </w:r>
          </w:p>
        </w:tc>
      </w:tr>
      <w:tr w:rsidR="006F0695" w:rsidTr="006F0695">
        <w:trPr>
          <w:trHeight w:val="435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23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Учитель технологии биологии, классные руководители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Руководители кружков, внеурочной деятельности, 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Классные руководители, родители</w:t>
            </w:r>
          </w:p>
        </w:tc>
      </w:tr>
      <w:tr w:rsidR="006F0695" w:rsidTr="006F0695">
        <w:trPr>
          <w:trHeight w:val="482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pStyle w:val="21"/>
              <w:tabs>
                <w:tab w:val="left" w:pos="273"/>
              </w:tabs>
              <w:ind w:firstLine="0"/>
              <w:jc w:val="left"/>
            </w:pPr>
            <w:r>
              <w:rPr>
                <w:sz w:val="28"/>
                <w:szCs w:val="28"/>
              </w:rPr>
              <w:t>4. Безопасность пищевых продуктов.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6F0695" w:rsidTr="006F0695">
        <w:trPr>
          <w:trHeight w:val="255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77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</w:pPr>
            <w:r>
              <w:rPr>
                <w:i/>
                <w:sz w:val="22"/>
              </w:rPr>
              <w:t>Ответственные</w:t>
            </w:r>
          </w:p>
        </w:tc>
      </w:tr>
      <w:tr w:rsidR="006F0695" w:rsidTr="006F0695">
        <w:trPr>
          <w:trHeight w:val="300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95" w:rsidRDefault="006F0695"/>
        </w:tc>
        <w:tc>
          <w:tcPr>
            <w:tcW w:w="23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Учитель технологии, ОБЖ, классные руководители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Руководители кружков, внеурочной деятельности, 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i/>
              </w:rPr>
            </w:pPr>
            <w:r>
              <w:rPr>
                <w:i/>
                <w:sz w:val="22"/>
              </w:rPr>
              <w:t>Классные руководители, родители</w:t>
            </w:r>
          </w:p>
        </w:tc>
      </w:tr>
      <w:tr w:rsidR="006F0695" w:rsidTr="006F0695">
        <w:trPr>
          <w:trHeight w:val="18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rPr>
                <w:b/>
              </w:rPr>
            </w:pPr>
            <w:r>
              <w:rPr>
                <w:b/>
              </w:rPr>
              <w:t>Итого: 68 часов</w:t>
            </w:r>
          </w:p>
          <w:p w:rsidR="006F0695" w:rsidRDefault="006F0695">
            <w:pPr>
              <w:shd w:val="clear" w:color="auto" w:fill="FFFFFF"/>
              <w:ind w:hanging="26"/>
              <w:rPr>
                <w:b/>
              </w:rPr>
            </w:pPr>
            <w:r>
              <w:rPr>
                <w:b/>
              </w:rPr>
              <w:t>34 часа в год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695" w:rsidRDefault="006F0695">
            <w:pPr>
              <w:shd w:val="clear" w:color="auto" w:fill="FFFFFF"/>
              <w:ind w:hanging="2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6F0695" w:rsidRDefault="006F0695" w:rsidP="006F0695">
      <w:pPr>
        <w:spacing w:before="20"/>
        <w:ind w:right="-5" w:firstLine="360"/>
        <w:jc w:val="both"/>
        <w:rPr>
          <w:sz w:val="28"/>
          <w:szCs w:val="28"/>
        </w:rPr>
      </w:pPr>
    </w:p>
    <w:p w:rsidR="006F0695" w:rsidRDefault="006F0695" w:rsidP="006F0695">
      <w:pPr>
        <w:pStyle w:val="aa"/>
        <w:jc w:val="center"/>
        <w:rPr>
          <w:b/>
          <w:bCs/>
          <w:szCs w:val="28"/>
        </w:rPr>
      </w:pPr>
      <w:r>
        <w:rPr>
          <w:b/>
          <w:bCs/>
          <w:szCs w:val="28"/>
        </w:rPr>
        <w:t>7. Ресурсное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675"/>
        <w:gridCol w:w="6086"/>
      </w:tblGrid>
      <w:tr w:rsidR="006F0695" w:rsidTr="006F06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</w:tr>
      <w:tr w:rsidR="006F0695" w:rsidTr="006F06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Материально-технический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5" w:rsidRDefault="006F0695">
            <w:pPr>
              <w:numPr>
                <w:ilvl w:val="0"/>
                <w:numId w:val="4"/>
              </w:numPr>
              <w:tabs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учебно-воспитательного процесса необходимым оборудованием и ТСО</w:t>
            </w:r>
          </w:p>
          <w:p w:rsidR="006F0695" w:rsidRDefault="006F0695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6F0695" w:rsidTr="006F06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Кадровый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1.Использование кадрового потенциала школы:</w:t>
            </w:r>
          </w:p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педагогический коллектив учителей-предметников;</w:t>
            </w:r>
          </w:p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классные руководители;</w:t>
            </w:r>
          </w:p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социальный педагог школы;</w:t>
            </w:r>
          </w:p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психолог школы;</w:t>
            </w:r>
          </w:p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2.Использование высококвалифицированных ресурсов социальных партнеров </w:t>
            </w:r>
          </w:p>
        </w:tc>
      </w:tr>
      <w:tr w:rsidR="006F0695" w:rsidTr="006F06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Научно-методический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1.Содействие профессиональному росту педагогов</w:t>
            </w:r>
          </w:p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2.Организация работы творческих, проблемных, </w:t>
            </w:r>
            <w:r>
              <w:rPr>
                <w:sz w:val="28"/>
                <w:szCs w:val="28"/>
              </w:rPr>
              <w:lastRenderedPageBreak/>
              <w:t>исследовательских групп</w:t>
            </w:r>
          </w:p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Включение педагогов в проектную деятельность</w:t>
            </w:r>
          </w:p>
        </w:tc>
      </w:tr>
      <w:tr w:rsidR="006F0695" w:rsidTr="006F0695">
        <w:trPr>
          <w:trHeight w:val="4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5" w:rsidRDefault="006F069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Социально-психологический</w:t>
            </w:r>
          </w:p>
          <w:p w:rsidR="006F0695" w:rsidRDefault="006F0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психологического, позитивного климата, климата взаимной заботы</w:t>
            </w:r>
          </w:p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Стимулирование деятельности, углубление мотивации деятельности</w:t>
            </w:r>
          </w:p>
        </w:tc>
      </w:tr>
      <w:tr w:rsidR="006F0695" w:rsidTr="006F06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Рациональное распределение и использование   бюджетных и внебюджетных финансовых средств</w:t>
            </w:r>
          </w:p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2.Поиск дополнительных источников финансирования</w:t>
            </w:r>
          </w:p>
        </w:tc>
      </w:tr>
      <w:tr w:rsidR="006F0695" w:rsidTr="006F06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обновление</w:t>
            </w:r>
          </w:p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библиотечного фонда;</w:t>
            </w:r>
          </w:p>
          <w:p w:rsidR="006F0695" w:rsidRDefault="006F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объема медиа-информации</w:t>
            </w:r>
          </w:p>
        </w:tc>
      </w:tr>
    </w:tbl>
    <w:p w:rsidR="006F0695" w:rsidRDefault="006F0695" w:rsidP="006F0695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8. Условия успешной реализации программы</w:t>
      </w:r>
    </w:p>
    <w:p w:rsidR="006F0695" w:rsidRDefault="006F0695" w:rsidP="006F0695">
      <w:pPr>
        <w:pStyle w:val="aa"/>
        <w:spacing w:line="240" w:lineRule="auto"/>
        <w:ind w:firstLine="709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1. Использование образовательных технологий: дискуссионные процедуры; выполнение письменных работ по разделам Программы; проблемные лекции; организация самостоятельной деятельности; ролевые игры; тренинг.</w:t>
      </w:r>
    </w:p>
    <w:p w:rsidR="006F0695" w:rsidRDefault="006F0695" w:rsidP="006F0695">
      <w:pPr>
        <w:pStyle w:val="aa"/>
        <w:spacing w:line="240" w:lineRule="auto"/>
        <w:ind w:firstLine="709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2. В качестве обучающего материала используются наглядные пособия (плакаты); видео-, кино- и телефильмы в соответствии с разделами Программы.</w:t>
      </w:r>
    </w:p>
    <w:p w:rsidR="006F0695" w:rsidRDefault="006F0695" w:rsidP="006F0695">
      <w:pPr>
        <w:pStyle w:val="Iauiue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 Уровень кадрового потенциала в соответствии с действующей нормативно-правовой базой характеризуется выполнением следующих требований:</w:t>
      </w:r>
    </w:p>
    <w:p w:rsidR="006F0695" w:rsidRDefault="006F0695" w:rsidP="006F0695">
      <w:pPr>
        <w:pStyle w:val="Iauiue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базовое образование всех преподавателей соответствует профилям преподаваемых дисциплин;</w:t>
      </w:r>
    </w:p>
    <w:p w:rsidR="006F0695" w:rsidRDefault="006F0695" w:rsidP="006F0695">
      <w:pPr>
        <w:pStyle w:val="Iauiue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все преподаватели занимаются учебно-методической деятельностью по профилю преподаваемых дисциплин.</w:t>
      </w:r>
    </w:p>
    <w:p w:rsidR="006F0695" w:rsidRDefault="006F0695" w:rsidP="006F06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Привлечение к преподаванию отдельных разделов программы квалифицированных специалистов, имеющих соответствующее образование и опыт практической работы на предприятиях общественного питания;</w:t>
      </w:r>
    </w:p>
    <w:p w:rsidR="006F0695" w:rsidRDefault="006F0695" w:rsidP="006F0695">
      <w:pPr>
        <w:pStyle w:val="af4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 В основе реализации программы лежит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системно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деятельностный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color w:val="auto"/>
          <w:sz w:val="28"/>
          <w:szCs w:val="28"/>
        </w:rPr>
        <w:t>, который предполагает:</w:t>
      </w:r>
    </w:p>
    <w:p w:rsidR="006F0695" w:rsidRDefault="006F0695" w:rsidP="006F0695">
      <w:pPr>
        <w:pStyle w:val="af3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воспитание и развитие качеств личности, отвечающих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задачам построения российского гражданского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полилингвального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поликультурного и поли конфессионального состава;</w:t>
      </w:r>
    </w:p>
    <w:p w:rsidR="006F0695" w:rsidRDefault="006F0695" w:rsidP="006F0695">
      <w:pPr>
        <w:pStyle w:val="af3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6F0695" w:rsidRDefault="006F0695" w:rsidP="006F0695">
      <w:pPr>
        <w:pStyle w:val="af3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ориентацию на достижение цели и основного результата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образования — развитие личности обучающегося на основе освоения универсальных учебных действий, познания и </w:t>
      </w:r>
      <w:r>
        <w:rPr>
          <w:rFonts w:ascii="Times New Roman" w:hAnsi="Times New Roman" w:cs="Times New Roman"/>
          <w:color w:val="auto"/>
          <w:sz w:val="28"/>
          <w:szCs w:val="28"/>
        </w:rPr>
        <w:t>освоения мира;</w:t>
      </w:r>
    </w:p>
    <w:p w:rsidR="006F0695" w:rsidRDefault="006F0695" w:rsidP="006F0695">
      <w:pPr>
        <w:pStyle w:val="af3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признание решающей роли содержания образования, спо</w:t>
      </w:r>
      <w:r>
        <w:rPr>
          <w:rFonts w:ascii="Times New Roman" w:hAnsi="Times New Roman" w:cs="Times New Roman"/>
          <w:color w:val="auto"/>
          <w:sz w:val="28"/>
          <w:szCs w:val="28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F0695" w:rsidRDefault="006F0695" w:rsidP="006F0695">
      <w:pPr>
        <w:pStyle w:val="af3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учёт индивидуальных возрастных, психологических и фи</w:t>
      </w:r>
      <w:r>
        <w:rPr>
          <w:rFonts w:ascii="Times New Roman" w:hAnsi="Times New Roman" w:cs="Times New Roman"/>
          <w:color w:val="auto"/>
          <w:sz w:val="28"/>
          <w:szCs w:val="28"/>
        </w:rPr>
        <w:t>зиологических особенностей обучающихся, роли и значения видов деятельности и форм общения при определении образовательно воспитательных целей и путей их достижения;</w:t>
      </w:r>
    </w:p>
    <w:p w:rsidR="006F0695" w:rsidRDefault="006F0695" w:rsidP="006F0695">
      <w:pPr>
        <w:pStyle w:val="af3"/>
        <w:spacing w:line="240" w:lineRule="auto"/>
        <w:ind w:firstLine="708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обучающегося, воспитанника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6F0695" w:rsidRDefault="006F0695" w:rsidP="006F0695">
      <w:pPr>
        <w:spacing w:before="75"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воспитательной работы по формированию основ культуры питания</w:t>
      </w:r>
    </w:p>
    <w:p w:rsidR="006F0695" w:rsidRDefault="006F0695" w:rsidP="006F0695">
      <w:pPr>
        <w:spacing w:before="75" w:after="180"/>
        <w:rPr>
          <w:sz w:val="28"/>
          <w:szCs w:val="28"/>
        </w:rPr>
      </w:pPr>
      <w:r>
        <w:rPr>
          <w:sz w:val="28"/>
          <w:szCs w:val="28"/>
        </w:rPr>
        <w:t>При оценке эффективности соблюдаются следующие условия:</w:t>
      </w:r>
    </w:p>
    <w:p w:rsidR="006F0695" w:rsidRDefault="006F0695" w:rsidP="006F0695">
      <w:pPr>
        <w:spacing w:before="75" w:after="180"/>
        <w:rPr>
          <w:sz w:val="28"/>
          <w:szCs w:val="28"/>
        </w:rPr>
      </w:pPr>
      <w:r>
        <w:rPr>
          <w:sz w:val="28"/>
          <w:szCs w:val="28"/>
        </w:rPr>
        <w:t>- регулярность (процедура оценки проводится ежегодно);</w:t>
      </w:r>
    </w:p>
    <w:p w:rsidR="006F0695" w:rsidRDefault="006F0695" w:rsidP="006F0695">
      <w:pPr>
        <w:spacing w:before="75" w:after="180"/>
        <w:rPr>
          <w:sz w:val="28"/>
          <w:szCs w:val="28"/>
        </w:rPr>
      </w:pPr>
      <w:r>
        <w:rPr>
          <w:sz w:val="28"/>
          <w:szCs w:val="28"/>
        </w:rPr>
        <w:t>- целесообразность (по окончанию изучения модуля);</w:t>
      </w:r>
    </w:p>
    <w:p w:rsidR="006F0695" w:rsidRDefault="006F0695" w:rsidP="006F0695">
      <w:pPr>
        <w:spacing w:before="75" w:after="180"/>
        <w:rPr>
          <w:sz w:val="28"/>
          <w:szCs w:val="28"/>
        </w:rPr>
      </w:pPr>
      <w:r>
        <w:rPr>
          <w:sz w:val="28"/>
          <w:szCs w:val="28"/>
        </w:rPr>
        <w:t>- 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</w:t>
      </w:r>
    </w:p>
    <w:p w:rsidR="006F0695" w:rsidRDefault="006F0695" w:rsidP="006F0695">
      <w:pPr>
        <w:spacing w:before="75" w:after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 эффективности организации работы в школе </w:t>
      </w:r>
    </w:p>
    <w:p w:rsidR="006F0695" w:rsidRDefault="006F0695" w:rsidP="006F0695">
      <w:pPr>
        <w:spacing w:before="75" w:after="180"/>
        <w:jc w:val="center"/>
        <w:rPr>
          <w:sz w:val="28"/>
          <w:szCs w:val="28"/>
        </w:rPr>
      </w:pPr>
      <w:r>
        <w:rPr>
          <w:sz w:val="28"/>
          <w:szCs w:val="28"/>
        </w:rPr>
        <w:t>по формированию культуры здорового питания (по трем направлениям)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9"/>
        <w:gridCol w:w="2765"/>
        <w:gridCol w:w="1543"/>
        <w:gridCol w:w="2603"/>
      </w:tblGrid>
      <w:tr w:rsidR="006F0695" w:rsidTr="006F0695">
        <w:trPr>
          <w:trHeight w:val="259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мониторинга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F0695" w:rsidTr="006F0695">
        <w:trPr>
          <w:trHeight w:val="25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Рациональная организация питания в школьной столовой</w:t>
            </w:r>
          </w:p>
        </w:tc>
      </w:tr>
      <w:tr w:rsidR="006F0695" w:rsidTr="006F0695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Охват учащихся горячим питанием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Табель учета питания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ежемесячно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F0695" w:rsidTr="006F0695">
        <w:trPr>
          <w:trHeight w:val="1066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 учащихся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состояния здоровья учащихся по результатам медицинских осмотров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заболеваемости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физкультуры,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медработник,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0695" w:rsidTr="006F0695">
        <w:trPr>
          <w:trHeight w:val="66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удовлетворенности учащихся, родителей, педагогов организацией питания в школе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6F0695" w:rsidTr="006F0695">
        <w:trPr>
          <w:trHeight w:val="66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 столовой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состояния помещения, оборудования, оснащения;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приёмки столовой к началу нового учебного года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АХЧ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695" w:rsidTr="006F0695">
        <w:trPr>
          <w:trHeight w:val="66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школьной столовой санитарно-эпидемиологическим требованиям к организации питания обучающихся в школе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Предписания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6F0695" w:rsidTr="006F0695">
        <w:trPr>
          <w:trHeight w:val="66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организации питания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анкетирование, опросы, посещение столовой, анализ приготовления пищи и норм раскладки, санитарно-гигиенического состояния обеденного зала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Управляющий совет,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695" w:rsidTr="006F0695">
        <w:trPr>
          <w:trHeight w:val="38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образовательной программы по формированию культуры здорового питания</w:t>
            </w:r>
          </w:p>
        </w:tc>
      </w:tr>
      <w:tr w:rsidR="006F0695" w:rsidTr="006F0695">
        <w:trPr>
          <w:trHeight w:val="66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у школьников навыков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здорового питания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Собеседование 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педагог, классные руководители</w:t>
            </w:r>
          </w:p>
        </w:tc>
      </w:tr>
      <w:tr w:rsidR="006F0695" w:rsidTr="006F0695">
        <w:trPr>
          <w:trHeight w:val="26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Просветительская работа с родителями (законными представителями)</w:t>
            </w:r>
          </w:p>
        </w:tc>
      </w:tr>
      <w:tr w:rsidR="006F0695" w:rsidTr="006F0695">
        <w:trPr>
          <w:trHeight w:val="69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Степень активности общественности к данной проблеме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посетителей школьного сайта на форуме «Питание», учет активности родителей в мероприятиях программы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заместитель директора по ВР</w:t>
            </w:r>
          </w:p>
          <w:p w:rsidR="006F0695" w:rsidRDefault="006F0695">
            <w:pPr>
              <w:pStyle w:val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695" w:rsidRDefault="006F0695" w:rsidP="006F0695">
      <w:pPr>
        <w:spacing w:before="75" w:after="180"/>
        <w:rPr>
          <w:sz w:val="28"/>
          <w:szCs w:val="28"/>
        </w:rPr>
      </w:pPr>
      <w:r>
        <w:rPr>
          <w:sz w:val="28"/>
          <w:szCs w:val="28"/>
        </w:rPr>
        <w:t>Методики оценки: опросы, экспертные оценки, анкетирование)</w:t>
      </w:r>
    </w:p>
    <w:p w:rsidR="00451820" w:rsidRDefault="00451820">
      <w:bookmarkStart w:id="0" w:name="_GoBack"/>
      <w:bookmarkEnd w:id="0"/>
    </w:p>
    <w:sectPr w:rsidR="00451820" w:rsidSect="00E3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3F17"/>
    <w:multiLevelType w:val="hybridMultilevel"/>
    <w:tmpl w:val="CF186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D4A2D"/>
    <w:multiLevelType w:val="hybridMultilevel"/>
    <w:tmpl w:val="4CE67724"/>
    <w:lvl w:ilvl="0" w:tplc="0F86D866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95"/>
    <w:rsid w:val="00451820"/>
    <w:rsid w:val="004D6734"/>
    <w:rsid w:val="006F0695"/>
    <w:rsid w:val="00E32D38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F06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0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6F0695"/>
    <w:pPr>
      <w:spacing w:befor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F069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F0695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semiHidden/>
    <w:unhideWhenUsed/>
    <w:rsid w:val="006F069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semiHidden/>
    <w:rsid w:val="006F0695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ody Text"/>
    <w:basedOn w:val="a"/>
    <w:link w:val="a9"/>
    <w:semiHidden/>
    <w:unhideWhenUsed/>
    <w:rsid w:val="006F069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F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F0695"/>
    <w:pPr>
      <w:spacing w:line="360" w:lineRule="auto"/>
      <w:ind w:firstLine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6F0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6F06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basedOn w:val="a0"/>
    <w:link w:val="ac"/>
    <w:semiHidden/>
    <w:rsid w:val="006F0695"/>
    <w:rPr>
      <w:rFonts w:ascii="Courier New" w:eastAsia="Times New Roman" w:hAnsi="Courier New" w:cs="Times New Roman"/>
      <w:sz w:val="20"/>
      <w:szCs w:val="20"/>
      <w:lang/>
    </w:rPr>
  </w:style>
  <w:style w:type="paragraph" w:styleId="ae">
    <w:name w:val="Balloon Text"/>
    <w:basedOn w:val="a"/>
    <w:link w:val="af"/>
    <w:semiHidden/>
    <w:unhideWhenUsed/>
    <w:rsid w:val="006F0695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semiHidden/>
    <w:rsid w:val="006F0695"/>
    <w:rPr>
      <w:rFonts w:ascii="Tahoma" w:eastAsia="Times New Roman" w:hAnsi="Tahoma" w:cs="Times New Roman"/>
      <w:sz w:val="16"/>
      <w:szCs w:val="16"/>
      <w:lang/>
    </w:rPr>
  </w:style>
  <w:style w:type="paragraph" w:styleId="af0">
    <w:name w:val="No Spacing"/>
    <w:uiPriority w:val="1"/>
    <w:qFormat/>
    <w:rsid w:val="006F069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6F06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6F0695"/>
    <w:pPr>
      <w:ind w:firstLine="709"/>
      <w:jc w:val="both"/>
    </w:pPr>
  </w:style>
  <w:style w:type="paragraph" w:customStyle="1" w:styleId="nienienoieaie">
    <w:name w:val="nienie n oi.eaie"/>
    <w:basedOn w:val="a"/>
    <w:next w:val="a"/>
    <w:rsid w:val="006F0695"/>
    <w:pPr>
      <w:autoSpaceDE w:val="0"/>
      <w:autoSpaceDN w:val="0"/>
      <w:adjustRightInd w:val="0"/>
    </w:pPr>
  </w:style>
  <w:style w:type="paragraph" w:customStyle="1" w:styleId="Iauiue">
    <w:name w:val="Iau.iue"/>
    <w:basedOn w:val="a"/>
    <w:next w:val="a"/>
    <w:rsid w:val="006F0695"/>
    <w:pPr>
      <w:autoSpaceDE w:val="0"/>
      <w:autoSpaceDN w:val="0"/>
      <w:adjustRightInd w:val="0"/>
    </w:pPr>
  </w:style>
  <w:style w:type="paragraph" w:customStyle="1" w:styleId="af2">
    <w:name w:val="абзац"/>
    <w:basedOn w:val="a"/>
    <w:rsid w:val="006F0695"/>
    <w:pPr>
      <w:spacing w:line="380" w:lineRule="exact"/>
      <w:ind w:firstLine="567"/>
      <w:jc w:val="both"/>
    </w:pPr>
    <w:rPr>
      <w:sz w:val="28"/>
      <w:szCs w:val="20"/>
    </w:rPr>
  </w:style>
  <w:style w:type="paragraph" w:customStyle="1" w:styleId="2">
    <w:name w:val="Обычный (веб)2"/>
    <w:basedOn w:val="a"/>
    <w:rsid w:val="006F0695"/>
    <w:pPr>
      <w:spacing w:before="150" w:after="150"/>
    </w:pPr>
    <w:rPr>
      <w:color w:val="000000"/>
      <w:sz w:val="18"/>
      <w:szCs w:val="18"/>
    </w:rPr>
  </w:style>
  <w:style w:type="paragraph" w:customStyle="1" w:styleId="af3">
    <w:name w:val="Буллит"/>
    <w:basedOn w:val="a"/>
    <w:rsid w:val="006F0695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4">
    <w:name w:val="Основной"/>
    <w:basedOn w:val="a"/>
    <w:rsid w:val="006F069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6F069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0">
    <w:name w:val="Заг 2"/>
    <w:basedOn w:val="a"/>
    <w:rsid w:val="006F0695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31">
    <w:name w:val="Заг 3"/>
    <w:basedOn w:val="20"/>
    <w:rsid w:val="006F069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ConsPlusNormal">
    <w:name w:val="ConsPlusNormal"/>
    <w:rsid w:val="006F0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F0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Без интервала3"/>
    <w:rsid w:val="006F069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6F0695"/>
    <w:rPr>
      <w:color w:val="000000"/>
      <w:w w:val="100"/>
    </w:rPr>
  </w:style>
  <w:style w:type="character" w:customStyle="1" w:styleId="apple-converted-space">
    <w:name w:val="apple-converted-space"/>
    <w:basedOn w:val="a0"/>
    <w:rsid w:val="006F0695"/>
  </w:style>
  <w:style w:type="character" w:customStyle="1" w:styleId="apple-style-span">
    <w:name w:val="apple-style-span"/>
    <w:basedOn w:val="a0"/>
    <w:rsid w:val="006F0695"/>
  </w:style>
  <w:style w:type="character" w:customStyle="1" w:styleId="FontStyle11">
    <w:name w:val="Font Style11"/>
    <w:rsid w:val="006F069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6F0695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6F06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6F0695"/>
    <w:rPr>
      <w:rFonts w:ascii="Times New Roman" w:hAnsi="Times New Roman" w:cs="Times New Roman" w:hint="default"/>
      <w:sz w:val="22"/>
      <w:szCs w:val="22"/>
    </w:rPr>
  </w:style>
  <w:style w:type="table" w:styleId="af5">
    <w:name w:val="Table Grid"/>
    <w:basedOn w:val="a1"/>
    <w:rsid w:val="006F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4818</Words>
  <Characters>27464</Characters>
  <Application>Microsoft Office Word</Application>
  <DocSecurity>0</DocSecurity>
  <Lines>228</Lines>
  <Paragraphs>64</Paragraphs>
  <ScaleCrop>false</ScaleCrop>
  <Company>Microsoft</Company>
  <LinksUpToDate>false</LinksUpToDate>
  <CharactersWithSpaces>32218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технология</cp:lastModifiedBy>
  <cp:revision>2</cp:revision>
  <dcterms:created xsi:type="dcterms:W3CDTF">2015-10-13T00:00:00Z</dcterms:created>
  <dcterms:modified xsi:type="dcterms:W3CDTF">2015-10-13T00:00:00Z</dcterms:modified>
</cp:coreProperties>
</file>